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81.png" ContentType="image/png"/>
  <Override PartName="/word/media/rId184.png" ContentType="image/png"/>
  <Override PartName="/word/media/rId189.png" ContentType="image/png"/>
  <Override PartName="/word/media/rId192.png" ContentType="image/png"/>
  <Override PartName="/word/media/rId202.png" ContentType="image/png"/>
  <Override PartName="/word/media/rId205.png" ContentType="image/png"/>
  <Override PartName="/word/media/rId208.png" ContentType="image/png"/>
  <Override PartName="/word/media/rId213.png" ContentType="image/png"/>
  <Override PartName="/word/media/rId216.png" ContentType="image/png"/>
  <Override PartName="/word/media/rId220.png" ContentType="image/png"/>
  <Override PartName="/word/media/rId225.png" ContentType="image/png"/>
  <Override PartName="/word/media/rId228.png" ContentType="image/png"/>
  <Override PartName="/word/media/rId234.png" ContentType="image/png"/>
  <Override PartName="/word/media/rId175.png" ContentType="image/png"/>
  <Override PartName="/word/media/rId178.png" ContentType="image/png"/>
  <Override PartName="/word/media/rId259.png" ContentType="image/png"/>
  <Override PartName="/word/media/rId253.png" ContentType="image/png"/>
  <Override PartName="/word/media/rId289.png" ContentType="image/png"/>
  <Override PartName="/word/media/rId293.png" ContentType="image/png"/>
  <Override PartName="/word/media/rId300.png" ContentType="image/png"/>
  <Override PartName="/word/media/rId304.png" ContentType="image/png"/>
  <Override PartName="/word/media/rId310.png" ContentType="image/png"/>
  <Override PartName="/word/media/rId313.png" ContentType="image/png"/>
  <Override PartName="/word/media/rId317.png" ContentType="image/png"/>
  <Override PartName="/word/media/rId320.png" ContentType="image/png"/>
  <Override PartName="/word/media/rId324.png" ContentType="image/png"/>
  <Override PartName="/word/media/rId327.png" ContentType="image/png"/>
  <Override PartName="/word/media/rId333.png" ContentType="image/png"/>
  <Override PartName="/word/media/rId336.png" ContentType="image/png"/>
  <Override PartName="/word/media/rId344.png" ContentType="image/png"/>
  <Override PartName="/word/media/rId276.png" ContentType="image/png"/>
  <Override PartName="/word/media/rId282.png" ContentType="image/png"/>
  <Override PartName="/word/media/rId286.png" ContentType="image/png"/>
  <Override PartName="/word/media/rId375.png" ContentType="image/png"/>
  <Override PartName="/word/media/rId378.png" ContentType="image/png"/>
  <Override PartName="/word/media/rId384.png" ContentType="image/png"/>
  <Override PartName="/word/media/rId387.png" ContentType="image/png"/>
  <Override PartName="/word/media/rId394.png" ContentType="image/png"/>
  <Override PartName="/word/media/rId399.png" ContentType="image/png"/>
  <Override PartName="/word/media/rId402.png" ContentType="image/png"/>
  <Override PartName="/word/media/rId405.png" ContentType="image/png"/>
  <Override PartName="/word/media/rId410.png" ContentType="image/png"/>
  <Override PartName="/word/media/rId413.png" ContentType="image/png"/>
  <Override PartName="/word/media/rId416.png" ContentType="image/png"/>
  <Override PartName="/word/media/rId419.png" ContentType="image/png"/>
  <Override PartName="/word/media/rId424.png" ContentType="image/png"/>
  <Override PartName="/word/media/rId427.png" ContentType="image/png"/>
  <Override PartName="/word/media/rId431.png" ContentType="image/png"/>
  <Override PartName="/word/media/rId434.png" ContentType="image/png"/>
  <Override PartName="/word/media/rId372.png" ContentType="image/png"/>
  <Override PartName="/word/media/rId362.png" ContentType="image/png"/>
  <Override PartName="/word/media/rId367.png" ContentType="image/png"/>
  <Override PartName="/word/media/rId146.png" ContentType="image/png"/>
  <Override PartName="/word/media/rId136.png" ContentType="image/png"/>
  <Override PartName="/word/media/rId248.png" ContentType="image/png"/>
  <Override PartName="/word/media/rId340.png" ContentType="image/png"/>
  <Override PartName="/word/media/rId95.png" ContentType="image/png"/>
  <Override PartName="/word/media/rId262.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2025-03-22</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t xml:space="preserve">% Réinitialiser partie</w:t>
      </w:r>
    </w:p>
    <w:p>
      <w:pPr>
        <w:pStyle w:val="BodyText"/>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64" w:name="sec-chap01"/>
    <w:p>
      <w:pPr>
        <w:pStyle w:val="Heading1"/>
      </w:pPr>
      <w:r>
        <w:t xml:space="preserve">2. Importation et manipulation de données spatiales</w:t>
      </w:r>
    </w:p>
    <w:bookmarkStart w:id="108" w:name="préambule"/>
    <w:p>
      <w:pPr>
        <w:pStyle w:val="Heading2"/>
      </w:pPr>
      <w:r>
        <w:t xml:space="preserve">2.1 Préambule</w:t>
      </w:r>
    </w:p>
    <w:p>
      <w:pPr>
        <w:pStyle w:val="FirstParagraph"/>
      </w:pPr>
      <w:r>
        <w:t xml:space="preserve">Assurez-vous de lire ce préambule avant d’exécutez le reste du notebook. ### Objectifs 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6"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2"/>
        </w:numPr>
      </w:pPr>
      <w:hyperlink r:id="rId99">
        <w:r>
          <w:rPr>
            <w:rStyle w:val="Hyperlink"/>
          </w:rPr>
          <w:t xml:space="preserve">SciPy</w:t>
        </w:r>
      </w:hyperlink>
    </w:p>
    <w:p>
      <w:pPr>
        <w:numPr>
          <w:ilvl w:val="0"/>
          <w:numId w:val="1022"/>
        </w:numPr>
      </w:pPr>
      <w:hyperlink r:id="rId100">
        <w:r>
          <w:rPr>
            <w:rStyle w:val="Hyperlink"/>
          </w:rPr>
          <w:t xml:space="preserve">NumPy</w:t>
        </w:r>
      </w:hyperlink>
    </w:p>
    <w:p>
      <w:pPr>
        <w:numPr>
          <w:ilvl w:val="0"/>
          <w:numId w:val="1022"/>
        </w:numPr>
      </w:pPr>
      <w:hyperlink r:id="rId101">
        <w:r>
          <w:rPr>
            <w:rStyle w:val="Hyperlink"/>
          </w:rPr>
          <w:t xml:space="preserve">opencv-python · PyPI</w:t>
        </w:r>
      </w:hyperlink>
    </w:p>
    <w:p>
      <w:pPr>
        <w:numPr>
          <w:ilvl w:val="0"/>
          <w:numId w:val="1022"/>
        </w:numPr>
      </w:pPr>
      <w:hyperlink r:id="rId102">
        <w:r>
          <w:rPr>
            <w:rStyle w:val="Hyperlink"/>
          </w:rPr>
          <w:t xml:space="preserve">scikit-image</w:t>
        </w:r>
      </w:hyperlink>
    </w:p>
    <w:p>
      <w:pPr>
        <w:numPr>
          <w:ilvl w:val="0"/>
          <w:numId w:val="1022"/>
        </w:numPr>
      </w:pPr>
      <w:hyperlink r:id="rId103">
        <w:r>
          <w:rPr>
            <w:rStyle w:val="Hyperlink"/>
          </w:rPr>
          <w:t xml:space="preserve">Rasterio</w:t>
        </w:r>
      </w:hyperlink>
    </w:p>
    <w:p>
      <w:pPr>
        <w:numPr>
          <w:ilvl w:val="0"/>
          <w:numId w:val="1022"/>
        </w:numPr>
      </w:pPr>
      <w:hyperlink r:id="rId104">
        <w:r>
          <w:rPr>
            <w:rStyle w:val="Hyperlink"/>
          </w:rPr>
          <w:t xml:space="preserve">Xarray</w:t>
        </w:r>
      </w:hyperlink>
    </w:p>
    <w:p>
      <w:pPr>
        <w:numPr>
          <w:ilvl w:val="0"/>
          <w:numId w:val="1022"/>
        </w:numPr>
      </w:pPr>
      <w:hyperlink r:id="rId105">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6"/>
    <w:bookmarkStart w:id="107"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7"/>
    <w:bookmarkEnd w:id="108"/>
    <w:bookmarkStart w:id="135"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4">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9">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 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0">
        <w:r>
          <w:rPr>
            <w:rStyle w:val="Hyperlink"/>
          </w:rPr>
          <w:t xml:space="preserve">NumPy</w:t>
        </w:r>
      </w:hyperlink>
      <w:r>
        <w:t xml:space="preserve"> </w:t>
      </w:r>
      <w:r>
        <w:t xml:space="preserve">(voir section). 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 3.</w:t>
      </w:r>
      <w:r>
        <w:t xml:space="preserve"> </w:t>
      </w:r>
      <w:r>
        <w:rPr>
          <w:b/>
          <w:bCs/>
        </w:rPr>
        <w:t xml:space="preserve">Le nombre de bandes</w:t>
      </w:r>
      <w:r>
        <w:t xml:space="preserve"> </w:t>
      </w:r>
      <w:r>
        <w:t xml:space="preserve">spectrales de l’image qui est souvent supérieur à 3 et peut atteindre plusieurs centaines de bandes pour certains capteurs. 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30"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0">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 1. Les formats de type</w:t>
      </w:r>
      <w:r>
        <w:t xml:space="preserve"> </w:t>
      </w:r>
      <w:r>
        <w:rPr>
          <w:b/>
          <w:bCs/>
        </w:rPr>
        <w:t xml:space="preserve">RVB</w:t>
      </w:r>
      <w:r>
        <w:t xml:space="preserve"> </w:t>
      </w:r>
      <w:r>
        <w:t xml:space="preserve">issus de l’imagerie numérique grand publique comme</w:t>
      </w:r>
      <w:r>
        <w:t xml:space="preserve"> </w:t>
      </w:r>
      <w:hyperlink r:id="rId111">
        <w:r>
          <w:rPr>
            <w:rStyle w:val="Hyperlink"/>
          </w:rPr>
          <w:t xml:space="preserve">JPEG</w:t>
        </w:r>
      </w:hyperlink>
      <w:r>
        <w:t xml:space="preserve">,</w:t>
      </w:r>
      <w:r>
        <w:t xml:space="preserve"> </w:t>
      </w:r>
      <w:hyperlink r:id="rId112">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 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p>
    <w:p>
      <w:pPr>
        <w:pStyle w:val="Compact"/>
        <w:numPr>
          <w:ilvl w:val="0"/>
          <w:numId w:val="1023"/>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4"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3">
        <w:r>
          <w:rPr>
            <w:rStyle w:val="Hyperlink"/>
          </w:rPr>
          <w:t xml:space="preserve">PIL</w:t>
        </w:r>
      </w:hyperlink>
      <w:r>
        <w:t xml:space="preserve"> </w:t>
      </w:r>
      <w:r>
        <w:t xml:space="preserve">ou</w:t>
      </w:r>
      <w:r>
        <w:t xml:space="preserve"> </w:t>
      </w:r>
      <w:hyperlink r:id="rId114">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5"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5"/>
        </w:tc>
      </w:tr>
    </w:tbl>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1" w:name="lecture-avec-la-librairie-opencv"/>
    <w:p>
      <w:pPr>
        <w:pStyle w:val="Heading5"/>
      </w:pPr>
      <w:r>
        <w:t xml:space="preserve">2.2.1.1.2 Lecture avec la librairie OpenCV</w:t>
      </w:r>
    </w:p>
    <w:p>
      <w:pPr>
        <w:pStyle w:val="FirstParagraph"/>
      </w:pPr>
      <w:r>
        <w:t xml:space="preserve">La librairie</w:t>
      </w:r>
      <w:r>
        <w:t xml:space="preserve"> </w:t>
      </w:r>
      <w:hyperlink r:id="rId114">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20"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20"/>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1"/>
    <w:bookmarkStart w:id="123"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3">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2"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2"/>
        </w:tc>
      </w:tr>
    </w:tbl>
    <w:p>
      <w:pPr>
        <w:pStyle w:val="SourceCode"/>
      </w:pPr>
      <w:r>
        <w:rPr>
          <w:rStyle w:val="VerbatimChar"/>
        </w:rPr>
        <w:t xml:space="preserve">&lt;open DatasetReader name='modis-aqua.PNG' mode='r'&gt;</w:t>
      </w:r>
    </w:p>
    <w:bookmarkEnd w:id="123"/>
    <w:bookmarkEnd w:id="124"/>
    <w:bookmarkStart w:id="127"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5">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9">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6"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6"/>
    <w:bookmarkEnd w:id="127"/>
    <w:bookmarkStart w:id="129"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8">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9"/>
    <w:bookmarkEnd w:id="130"/>
    <w:bookmarkStart w:id="134"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1">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2"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2"/>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3"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3"/>
        </w:tc>
      </w:tr>
    </w:tbl>
    <w:bookmarkEnd w:id="134"/>
    <w:bookmarkEnd w:id="135"/>
    <w:bookmarkStart w:id="153" w:name="manipulation-des-images"/>
    <w:p>
      <w:pPr>
        <w:pStyle w:val="Heading2"/>
      </w:pPr>
      <w:r>
        <w:t xml:space="preserve">2.3 Manipulation des images</w:t>
      </w:r>
    </w:p>
    <w:bookmarkStart w:id="140"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0">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9" w:name="fig-naturenumpy1"/>
          <w:p>
            <w:pPr>
              <w:pStyle w:val="Compact"/>
              <w:jc w:val="center"/>
            </w:pPr>
            <w:r>
              <w:drawing>
                <wp:inline>
                  <wp:extent cx="5334000" cy="5010260"/>
                  <wp:effectExtent b="0" l="0" r="0" t="0"/>
                  <wp:docPr descr="" title="" id="137" name="Picture"/>
                  <a:graphic>
                    <a:graphicData uri="http://schemas.openxmlformats.org/drawingml/2006/picture">
                      <pic:pic>
                        <pic:nvPicPr>
                          <pic:cNvPr descr="images/41586_2020_2649_Fig2_HTML.png" id="138" name="Picture"/>
                          <pic:cNvPicPr>
                            <a:picLocks noChangeArrowheads="1" noChangeAspect="1"/>
                          </pic:cNvPicPr>
                        </pic:nvPicPr>
                        <pic:blipFill>
                          <a:blip r:embed="rId136"/>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9"/>
        </w:tc>
      </w:tr>
    </w:tbl>
    <w:bookmarkEnd w:id="140"/>
    <w:bookmarkStart w:id="144"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1">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2"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2"/>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3"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3"/>
          <w:p/>
        </w:tc>
      </w:tr>
    </w:tbl>
    <w:bookmarkEnd w:id="144"/>
    <w:bookmarkStart w:id="151"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5">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9" w:name="fig-naturenumpy2"/>
          <w:p>
            <w:pPr>
              <w:pStyle w:val="Compact"/>
              <w:jc w:val="center"/>
            </w:pPr>
            <w:r>
              <w:drawing>
                <wp:inline>
                  <wp:extent cx="5334000" cy="2440342"/>
                  <wp:effectExtent b="0" l="0" r="0" t="0"/>
                  <wp:docPr descr="" title="" id="147" name="Picture"/>
                  <a:graphic>
                    <a:graphicData uri="http://schemas.openxmlformats.org/drawingml/2006/picture">
                      <pic:pic>
                        <pic:nvPicPr>
                          <pic:cNvPr descr="images/41586_2020_2649_Fig1_HTML.png" id="148" name="Picture"/>
                          <pic:cNvPicPr>
                            <a:picLocks noChangeArrowheads="1" noChangeAspect="1"/>
                          </pic:cNvPicPr>
                        </pic:nvPicPr>
                        <pic:blipFill>
                          <a:blip r:embed="rId146"/>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9"/>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50"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4"/>
        </w:numPr>
      </w:pPr>
      <w:r>
        <w:t xml:space="preserve">L’image est projetée dans une grille cartographique et certaines zones, généralement situées en dehors de l’empreinte au sol du capteur, sont à exclure.</w:t>
      </w:r>
    </w:p>
    <w:p>
      <w:pPr>
        <w:numPr>
          <w:ilvl w:val="0"/>
          <w:numId w:val="1024"/>
        </w:numPr>
      </w:pPr>
      <w:r>
        <w:t xml:space="preserve">La présence de nuages que l’on veut exclure.</w:t>
      </w:r>
    </w:p>
    <w:p>
      <w:pPr>
        <w:numPr>
          <w:ilvl w:val="0"/>
          <w:numId w:val="1024"/>
        </w:numPr>
      </w:pPr>
      <w:r>
        <w:t xml:space="preserve">La présence de pixels erronés dûs à des problèmes de capteurs.</w:t>
      </w:r>
    </w:p>
    <w:p>
      <w:pPr>
        <w:numPr>
          <w:ilvl w:val="0"/>
          <w:numId w:val="1024"/>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50"/>
    <w:bookmarkEnd w:id="151"/>
    <w:bookmarkStart w:id="152" w:name="changement-de-projection-cartographique"/>
    <w:p>
      <w:pPr>
        <w:pStyle w:val="Heading3"/>
      </w:pPr>
      <w:r>
        <w:t xml:space="preserve">2.3.4 Changement de projection cartographique</w:t>
      </w:r>
    </w:p>
    <w:bookmarkEnd w:id="152"/>
    <w:bookmarkEnd w:id="153"/>
    <w:bookmarkStart w:id="163"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2" w:name="xarray"/>
    <w:p>
      <w:pPr>
        <w:pStyle w:val="Heading3"/>
      </w:pPr>
      <w:r>
        <w:t xml:space="preserve">2.4.1 xarray</w:t>
      </w:r>
    </w:p>
    <w:p>
      <w:pPr>
        <w:pStyle w:val="FirstParagraph"/>
      </w:pPr>
      <w:hyperlink r:id="rId154">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5"/>
        </w:numPr>
      </w:pPr>
      <w:r>
        <w:t xml:space="preserve">Opérations sur les dimensions nommées au lieu des numéros d’axe</w:t>
      </w:r>
    </w:p>
    <w:p>
      <w:pPr>
        <w:numPr>
          <w:ilvl w:val="0"/>
          <w:numId w:val="1025"/>
        </w:numPr>
      </w:pPr>
      <w:r>
        <w:t xml:space="preserve">Sélection et opérations basées sur les étiquettes</w:t>
      </w:r>
    </w:p>
    <w:p>
      <w:pPr>
        <w:numPr>
          <w:ilvl w:val="0"/>
          <w:numId w:val="1025"/>
        </w:numPr>
      </w:pPr>
      <w:r>
        <w:t xml:space="preserve">Diffusion automatique de tableaux basée sur les noms de dimensions</w:t>
      </w:r>
    </w:p>
    <w:p>
      <w:pPr>
        <w:numPr>
          <w:ilvl w:val="0"/>
          <w:numId w:val="1025"/>
        </w:numPr>
      </w:pPr>
      <w:r>
        <w:t xml:space="preserve">Alignement de type base de données avec des étiquettes de coordonnées</w:t>
      </w:r>
    </w:p>
    <w:p>
      <w:pPr>
        <w:numPr>
          <w:ilvl w:val="0"/>
          <w:numId w:val="1025"/>
        </w:numPr>
      </w:pPr>
      <w:r>
        <w:t xml:space="preserve">Suivi des métadonnées grâce aux dictionnaires Python</w:t>
      </w:r>
    </w:p>
    <w:bookmarkStart w:id="155"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5"/>
    <w:bookmarkStart w:id="156" w:name="dataarray"/>
    <w:p>
      <w:pPr>
        <w:pStyle w:val="Heading4"/>
      </w:pPr>
      <w:r>
        <w:t xml:space="preserve">2.4.1.2 DataArray</w:t>
      </w:r>
    </w:p>
    <w:p>
      <w:pPr>
        <w:pStyle w:val="FirstParagraph"/>
      </w:pPr>
      <w:r>
        <w:t xml:space="preserve">Un tableau multidimensionnel étiqueté avec des propriétés clées :</w:t>
      </w:r>
    </w:p>
    <w:p>
      <w:pPr>
        <w:numPr>
          <w:ilvl w:val="0"/>
          <w:numId w:val="1026"/>
        </w:numPr>
      </w:pPr>
      <w:r>
        <w:rPr>
          <w:rStyle w:val="VerbatimChar"/>
        </w:rPr>
        <w:t xml:space="preserve">valeurs</w:t>
      </w:r>
      <w:r>
        <w:t xml:space="preserve"> </w:t>
      </w:r>
      <w:r>
        <w:t xml:space="preserve">: Les données réelles du tableau</w:t>
      </w:r>
    </w:p>
    <w:p>
      <w:pPr>
        <w:numPr>
          <w:ilvl w:val="0"/>
          <w:numId w:val="1026"/>
        </w:numPr>
      </w:pPr>
      <w:r>
        <w:rPr>
          <w:rStyle w:val="VerbatimChar"/>
        </w:rPr>
        <w:t xml:space="preserve">dims</w:t>
      </w:r>
      <w:r>
        <w:t xml:space="preserve"> </w:t>
      </w:r>
      <w:r>
        <w:t xml:space="preserve">: Dimensions nommées (par exemple, « x », « y », « z »)</w:t>
      </w:r>
    </w:p>
    <w:p>
      <w:pPr>
        <w:numPr>
          <w:ilvl w:val="0"/>
          <w:numId w:val="1026"/>
        </w:numPr>
      </w:pPr>
      <w:r>
        <w:rPr>
          <w:rStyle w:val="VerbatimChar"/>
        </w:rPr>
        <w:t xml:space="preserve">coords</w:t>
      </w:r>
      <w:r>
        <w:t xml:space="preserve"> </w:t>
      </w:r>
      <w:r>
        <w:t xml:space="preserve">: Dictionnaire de tableaux étiquetant chaque point</w:t>
      </w:r>
    </w:p>
    <w:p>
      <w:pPr>
        <w:numPr>
          <w:ilvl w:val="0"/>
          <w:numId w:val="1026"/>
        </w:numPr>
      </w:pPr>
      <w:r>
        <w:rPr>
          <w:rStyle w:val="VerbatimChar"/>
        </w:rPr>
        <w:t xml:space="preserve">attrs</w:t>
      </w:r>
      <w:r>
        <w:t xml:space="preserve"> </w:t>
      </w:r>
      <w:r>
        <w:t xml:space="preserve">: Stockage de métadonnées arbitraires</w:t>
      </w:r>
    </w:p>
    <w:p>
      <w:pPr>
        <w:numPr>
          <w:ilvl w:val="0"/>
          <w:numId w:val="1026"/>
        </w:numPr>
      </w:pPr>
      <w:r>
        <w:rPr>
          <w:rStyle w:val="VerbatimChar"/>
        </w:rPr>
        <w:t xml:space="preserve">name</w:t>
      </w:r>
      <w:r>
        <w:t xml:space="preserve"> </w:t>
      </w:r>
      <w:r>
        <w:t xml:space="preserve">: Identifiant facultatif</w:t>
      </w:r>
    </w:p>
    <w:bookmarkEnd w:id="156"/>
    <w:bookmarkStart w:id="161"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7"/>
        </w:numPr>
      </w:pPr>
      <w:r>
        <w:rPr>
          <w:rStyle w:val="VerbatimChar"/>
        </w:rPr>
        <w:t xml:space="preserve">dims</w:t>
      </w:r>
      <w:r>
        <w:t xml:space="preserve"> </w:t>
      </w:r>
      <w:r>
        <w:t xml:space="preserve">: Dictionnaire de correspondance entre les noms des dimensions et les longueurs</w:t>
      </w:r>
    </w:p>
    <w:p>
      <w:pPr>
        <w:numPr>
          <w:ilvl w:val="0"/>
          <w:numId w:val="1027"/>
        </w:numPr>
      </w:pPr>
      <w:r>
        <w:rPr>
          <w:rStyle w:val="VerbatimChar"/>
        </w:rPr>
        <w:t xml:space="preserve">data_vars</w:t>
      </w:r>
      <w:r>
        <w:t xml:space="preserve"> </w:t>
      </w:r>
      <w:r>
        <w:t xml:space="preserve">: Dictionnaire des variables du DataArray</w:t>
      </w:r>
    </w:p>
    <w:p>
      <w:pPr>
        <w:numPr>
          <w:ilvl w:val="0"/>
          <w:numId w:val="1027"/>
        </w:numPr>
      </w:pPr>
      <w:r>
        <w:rPr>
          <w:rStyle w:val="VerbatimChar"/>
        </w:rPr>
        <w:t xml:space="preserve">coords</w:t>
      </w:r>
      <w:r>
        <w:t xml:space="preserve"> </w:t>
      </w:r>
      <w:r>
        <w:t xml:space="preserve">: Dictionnaire des variables de coordonnées</w:t>
      </w:r>
    </w:p>
    <w:p>
      <w:pPr>
        <w:numPr>
          <w:ilvl w:val="0"/>
          <w:numId w:val="1027"/>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8"/>
        </w:numPr>
      </w:pPr>
      <w:r>
        <w:rPr>
          <w:rStyle w:val="VerbatimChar"/>
        </w:rPr>
        <w:t xml:space="preserve">DataArray</w:t>
      </w:r>
      <w:r>
        <w:t xml:space="preserve"> </w:t>
      </w:r>
      <w:r>
        <w:t xml:space="preserve">contient un seul tableau avec des étiquettes</w:t>
      </w:r>
    </w:p>
    <w:p>
      <w:pPr>
        <w:numPr>
          <w:ilvl w:val="0"/>
          <w:numId w:val="1028"/>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60" w:name="fig-xarray"/>
          <w:p>
            <w:pPr>
              <w:pStyle w:val="Compact"/>
              <w:jc w:val="center"/>
            </w:pPr>
            <w:r>
              <w:drawing>
                <wp:inline>
                  <wp:extent cx="4267200" cy="2127306"/>
                  <wp:effectExtent b="0" l="0" r="0" t="0"/>
                  <wp:docPr descr="" title="" id="158" name="Picture"/>
                  <a:graphic>
                    <a:graphicData uri="http://schemas.openxmlformats.org/drawingml/2006/picture">
                      <pic:pic>
                        <pic:nvPicPr>
                          <pic:cNvPr descr="images/xarray-dataset-diagram.png" id="159" name="Picture"/>
                          <pic:cNvPicPr>
                            <a:picLocks noChangeArrowheads="1" noChangeAspect="1"/>
                          </pic:cNvPicPr>
                        </pic:nvPicPr>
                        <pic:blipFill>
                          <a:blip r:embed="rId157"/>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60"/>
        </w:tc>
      </w:tr>
    </w:tbl>
    <w:bookmarkEnd w:id="161"/>
    <w:bookmarkEnd w:id="162"/>
    <w:bookmarkEnd w:id="163"/>
    <w:bookmarkEnd w:id="164"/>
    <w:bookmarkStart w:id="239"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1" w:name="préambule-1"/>
    <w:p>
      <w:pPr>
        <w:pStyle w:val="Heading2"/>
      </w:pPr>
      <w:r>
        <w:t xml:space="preserve">3.1 Préambule</w:t>
      </w:r>
    </w:p>
    <w:bookmarkStart w:id="168"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7">
        <w:r>
          <w:drawing>
            <wp:inline>
              <wp:extent cx="1164656" cy="211755"/>
              <wp:effectExtent b="0" l="0" r="0" t="0"/>
              <wp:docPr descr="" title="" id="165" name="Picture"/>
              <a:graphic>
                <a:graphicData uri="http://schemas.openxmlformats.org/drawingml/2006/picture">
                  <pic:pic>
                    <pic:nvPicPr>
                      <pic:cNvPr descr="images/colab.png" id="166"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8"/>
    <w:bookmarkStart w:id="169"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9"/>
        </w:numPr>
      </w:pPr>
      <w:hyperlink r:id="rId99">
        <w:r>
          <w:rPr>
            <w:rStyle w:val="Hyperlink"/>
          </w:rPr>
          <w:t xml:space="preserve">SciPy</w:t>
        </w:r>
      </w:hyperlink>
    </w:p>
    <w:p>
      <w:pPr>
        <w:numPr>
          <w:ilvl w:val="0"/>
          <w:numId w:val="1029"/>
        </w:numPr>
      </w:pPr>
      <w:hyperlink r:id="rId100">
        <w:r>
          <w:rPr>
            <w:rStyle w:val="Hyperlink"/>
          </w:rPr>
          <w:t xml:space="preserve">NumPy</w:t>
        </w:r>
      </w:hyperlink>
    </w:p>
    <w:p>
      <w:pPr>
        <w:numPr>
          <w:ilvl w:val="0"/>
          <w:numId w:val="1029"/>
        </w:numPr>
      </w:pPr>
      <w:hyperlink r:id="rId101">
        <w:r>
          <w:rPr>
            <w:rStyle w:val="Hyperlink"/>
          </w:rPr>
          <w:t xml:space="preserve">opencv-python · PyPI</w:t>
        </w:r>
      </w:hyperlink>
    </w:p>
    <w:p>
      <w:pPr>
        <w:numPr>
          <w:ilvl w:val="0"/>
          <w:numId w:val="1029"/>
        </w:numPr>
      </w:pPr>
      <w:hyperlink r:id="rId102">
        <w:r>
          <w:rPr>
            <w:rStyle w:val="Hyperlink"/>
          </w:rPr>
          <w:t xml:space="preserve">scikit-image</w:t>
        </w:r>
      </w:hyperlink>
    </w:p>
    <w:p>
      <w:pPr>
        <w:numPr>
          <w:ilvl w:val="0"/>
          <w:numId w:val="1029"/>
        </w:numPr>
      </w:pPr>
      <w:hyperlink r:id="rId103">
        <w:r>
          <w:rPr>
            <w:rStyle w:val="Hyperlink"/>
          </w:rPr>
          <w:t xml:space="preserve">Rasterio</w:t>
        </w:r>
      </w:hyperlink>
    </w:p>
    <w:p>
      <w:pPr>
        <w:numPr>
          <w:ilvl w:val="0"/>
          <w:numId w:val="1029"/>
        </w:numPr>
      </w:pPr>
      <w:hyperlink r:id="rId104">
        <w:r>
          <w:rPr>
            <w:rStyle w:val="Hyperlink"/>
          </w:rPr>
          <w:t xml:space="preserve">Xarray</w:t>
        </w:r>
      </w:hyperlink>
    </w:p>
    <w:p>
      <w:pPr>
        <w:numPr>
          <w:ilvl w:val="0"/>
          <w:numId w:val="1029"/>
        </w:numPr>
      </w:pPr>
      <w:hyperlink r:id="rId105">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9"/>
    <w:bookmarkStart w:id="170"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70"/>
    <w:bookmarkEnd w:id="171"/>
    <w:bookmarkStart w:id="187"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2">
        <w:r>
          <w:rPr>
            <w:rStyle w:val="Hyperlink"/>
          </w:rPr>
          <w:t xml:space="preserve">QGIS</w:t>
        </w:r>
      </w:hyperlink>
      <w:r>
        <w:t xml:space="preserve">. Néanmoins, il est possible de visualiser de petites images avec la librairie</w:t>
      </w:r>
      <w:r>
        <w:t xml:space="preserve"> </w:t>
      </w:r>
      <w:hyperlink r:id="rId173">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4">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6" name="Picture"/>
            <a:graphic>
              <a:graphicData uri="http://schemas.openxmlformats.org/drawingml/2006/picture">
                <pic:pic>
                  <pic:nvPicPr>
                    <pic:cNvPr descr="02-RehaussementVisualisationImages_files/figure-docx/cell-8-output-1.png" id="177" name="Picture"/>
                    <pic:cNvPicPr>
                      <a:picLocks noChangeArrowheads="1" noChangeAspect="1"/>
                    </pic:cNvPicPr>
                  </pic:nvPicPr>
                  <pic:blipFill>
                    <a:blip r:embed="rId175"/>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9-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2" name="Picture"/>
            <a:graphic>
              <a:graphicData uri="http://schemas.openxmlformats.org/drawingml/2006/picture">
                <pic:pic>
                  <pic:nvPicPr>
                    <pic:cNvPr descr="02-RehaussementVisualisationImages_files/figure-docx/cell-10-output-1.png" id="183" name="Picture"/>
                    <pic:cNvPicPr>
                      <a:picLocks noChangeArrowheads="1" noChangeAspect="1"/>
                    </pic:cNvPicPr>
                  </pic:nvPicPr>
                  <pic:blipFill>
                    <a:blip r:embed="rId181"/>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5" name="Picture"/>
            <a:graphic>
              <a:graphicData uri="http://schemas.openxmlformats.org/drawingml/2006/picture">
                <pic:pic>
                  <pic:nvPicPr>
                    <pic:cNvPr descr="02-RehaussementVisualisationImages_files/figure-docx/cell-11-output-1.png" id="186" name="Picture"/>
                    <pic:cNvPicPr>
                      <a:picLocks noChangeArrowheads="1" noChangeAspect="1"/>
                    </pic:cNvPicPr>
                  </pic:nvPicPr>
                  <pic:blipFill>
                    <a:blip r:embed="rId184"/>
                    <a:stretch>
                      <a:fillRect/>
                    </a:stretch>
                  </pic:blipFill>
                  <pic:spPr bwMode="auto">
                    <a:xfrm>
                      <a:off x="0" y="0"/>
                      <a:ext cx="5334000" cy="4236357"/>
                    </a:xfrm>
                    <a:prstGeom prst="rect">
                      <a:avLst/>
                    </a:prstGeom>
                    <a:noFill/>
                    <a:ln w="9525">
                      <a:noFill/>
                      <a:headEnd/>
                      <a:tailEnd/>
                    </a:ln>
                  </pic:spPr>
                </pic:pic>
              </a:graphicData>
            </a:graphic>
          </wp:inline>
        </w:drawing>
      </w:r>
    </w:p>
    <w:bookmarkEnd w:id="187"/>
    <w:bookmarkStart w:id="238"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7"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30"/>
        </w:numPr>
      </w:pPr>
      <w:r>
        <w:t xml:space="preserve">valeurs minimales et maximales</w:t>
      </w:r>
    </w:p>
    <w:p>
      <w:pPr>
        <w:numPr>
          <w:ilvl w:val="0"/>
          <w:numId w:val="1030"/>
        </w:numPr>
      </w:pPr>
      <w:r>
        <w:t xml:space="preserve">valeurs moyennes, médianes et quantiles</w:t>
      </w:r>
    </w:p>
    <w:p>
      <w:pPr>
        <w:numPr>
          <w:ilvl w:val="0"/>
          <w:numId w:val="1030"/>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8">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6"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90" name="Picture"/>
            <a:graphic>
              <a:graphicData uri="http://schemas.openxmlformats.org/drawingml/2006/picture">
                <pic:pic>
                  <pic:nvPicPr>
                    <pic:cNvPr descr="02-RehaussementVisualisationImages_files/figure-docx/cell-16-output-1.png" id="191" name="Picture"/>
                    <pic:cNvPicPr>
                      <a:picLocks noChangeArrowheads="1" noChangeAspect="1"/>
                    </pic:cNvPicPr>
                  </pic:nvPicPr>
                  <pic:blipFill>
                    <a:blip r:embed="rId189"/>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5"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3" name="Picture"/>
            <a:graphic>
              <a:graphicData uri="http://schemas.openxmlformats.org/drawingml/2006/picture">
                <pic:pic>
                  <pic:nvPicPr>
                    <pic:cNvPr descr="02-RehaussementVisualisationImages_files/figure-docx/cell-17-output-1.png" id="194" name="Picture"/>
                    <pic:cNvPicPr>
                      <a:picLocks noChangeArrowheads="1" noChangeAspect="1"/>
                    </pic:cNvPicPr>
                  </pic:nvPicPr>
                  <pic:blipFill>
                    <a:blip r:embed="rId192"/>
                    <a:stretch>
                      <a:fillRect/>
                    </a:stretch>
                  </pic:blipFill>
                  <pic:spPr bwMode="auto">
                    <a:xfrm>
                      <a:off x="0" y="0"/>
                      <a:ext cx="4350327" cy="3602181"/>
                    </a:xfrm>
                    <a:prstGeom prst="rect">
                      <a:avLst/>
                    </a:prstGeom>
                    <a:noFill/>
                    <a:ln w="9525">
                      <a:noFill/>
                      <a:headEnd/>
                      <a:tailEnd/>
                    </a:ln>
                  </pic:spPr>
                </pic:pic>
              </a:graphicData>
            </a:graphic>
          </wp:inline>
        </w:drawing>
      </w:r>
    </w:p>
    <w:bookmarkEnd w:id="195"/>
    <w:bookmarkEnd w:id="196"/>
    <w:bookmarkEnd w:id="197"/>
    <w:bookmarkStart w:id="212"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8"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8"/>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1"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9">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200">
        <w:r>
          <w:rPr>
            <w:rStyle w:val="VerbatimChar"/>
          </w:rPr>
          <w:t xml:space="preserve">boxplot</w:t>
        </w:r>
      </w:hyperlink>
      <w:r>
        <w:t xml:space="preserve"> </w:t>
      </w:r>
      <w:r>
        <w:t xml:space="preserve">et</w:t>
      </w:r>
      <w:r>
        <w:t xml:space="preserve"> </w:t>
      </w:r>
      <w:hyperlink r:id="rId201">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3" name="Picture"/>
            <a:graphic>
              <a:graphicData uri="http://schemas.openxmlformats.org/drawingml/2006/picture">
                <pic:pic>
                  <pic:nvPicPr>
                    <pic:cNvPr descr="02-RehaussementVisualisationImages_files/figure-docx/cell-19-output-1.png" id="204" name="Picture"/>
                    <pic:cNvPicPr>
                      <a:picLocks noChangeArrowheads="1" noChangeAspect="1"/>
                    </pic:cNvPicPr>
                  </pic:nvPicPr>
                  <pic:blipFill>
                    <a:blip r:embed="rId20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6" name="Picture"/>
            <a:graphic>
              <a:graphicData uri="http://schemas.openxmlformats.org/drawingml/2006/picture">
                <pic:pic>
                  <pic:nvPicPr>
                    <pic:cNvPr descr="02-RehaussementVisualisationImages_files/figure-docx/cell-20-output-1.png" id="207" name="Picture"/>
                    <pic:cNvPicPr>
                      <a:picLocks noChangeArrowheads="1" noChangeAspect="1"/>
                    </pic:cNvPicPr>
                  </pic:nvPicPr>
                  <pic:blipFill>
                    <a:blip r:embed="rId205"/>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9" name="Picture"/>
            <a:graphic>
              <a:graphicData uri="http://schemas.openxmlformats.org/drawingml/2006/picture">
                <pic:pic>
                  <pic:nvPicPr>
                    <pic:cNvPr descr="02-RehaussementVisualisationImages_files/figure-docx/cell-21-output-1.png" id="210" name="Picture"/>
                    <pic:cNvPicPr>
                      <a:picLocks noChangeArrowheads="1" noChangeAspect="1"/>
                    </pic:cNvPicPr>
                  </pic:nvPicPr>
                  <pic:blipFill>
                    <a:blip r:embed="rId208"/>
                    <a:stretch>
                      <a:fillRect/>
                    </a:stretch>
                  </pic:blipFill>
                  <pic:spPr bwMode="auto">
                    <a:xfrm>
                      <a:off x="0" y="0"/>
                      <a:ext cx="5334000" cy="4366647"/>
                    </a:xfrm>
                    <a:prstGeom prst="rect">
                      <a:avLst/>
                    </a:prstGeom>
                    <a:noFill/>
                    <a:ln w="9525">
                      <a:noFill/>
                      <a:headEnd/>
                      <a:tailEnd/>
                    </a:ln>
                  </pic:spPr>
                </pic:pic>
              </a:graphicData>
            </a:graphic>
          </wp:inline>
        </w:drawing>
      </w:r>
    </w:p>
    <w:bookmarkEnd w:id="211"/>
    <w:bookmarkEnd w:id="212"/>
    <w:bookmarkStart w:id="232" w:name="réhaussements-non-linéaires"/>
    <w:p>
      <w:pPr>
        <w:pStyle w:val="Heading3"/>
      </w:pPr>
      <w:r>
        <w:t xml:space="preserve">3.3.3 Réhaussements non linéaires</w:t>
      </w:r>
    </w:p>
    <w:bookmarkStart w:id="219"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4" name="Picture"/>
            <a:graphic>
              <a:graphicData uri="http://schemas.openxmlformats.org/drawingml/2006/picture">
                <pic:pic>
                  <pic:nvPicPr>
                    <pic:cNvPr descr="02-RehaussementVisualisationImages_files/figure-docx/cell-23-output-1.png" id="215" name="Picture"/>
                    <pic:cNvPicPr>
                      <a:picLocks noChangeArrowheads="1" noChangeAspect="1"/>
                    </pic:cNvPicPr>
                  </pic:nvPicPr>
                  <pic:blipFill>
                    <a:blip r:embed="rId213"/>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7" name="Picture"/>
            <a:graphic>
              <a:graphicData uri="http://schemas.openxmlformats.org/drawingml/2006/picture">
                <pic:pic>
                  <pic:nvPicPr>
                    <pic:cNvPr descr="02-RehaussementVisualisationImages_files/figure-docx/cell-24-output-1.png" id="218" name="Picture"/>
                    <pic:cNvPicPr>
                      <a:picLocks noChangeArrowheads="1" noChangeAspect="1"/>
                    </pic:cNvPicPr>
                  </pic:nvPicPr>
                  <pic:blipFill>
                    <a:blip r:embed="rId216"/>
                    <a:stretch>
                      <a:fillRect/>
                    </a:stretch>
                  </pic:blipFill>
                  <pic:spPr bwMode="auto">
                    <a:xfrm>
                      <a:off x="0" y="0"/>
                      <a:ext cx="5334000" cy="4366647"/>
                    </a:xfrm>
                    <a:prstGeom prst="rect">
                      <a:avLst/>
                    </a:prstGeom>
                    <a:noFill/>
                    <a:ln w="9525">
                      <a:noFill/>
                      <a:headEnd/>
                      <a:tailEnd/>
                    </a:ln>
                  </pic:spPr>
                </pic:pic>
              </a:graphicData>
            </a:graphic>
          </wp:inline>
        </w:drawing>
      </w:r>
    </w:p>
    <w:bookmarkEnd w:id="219"/>
    <w:bookmarkStart w:id="223"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1" name="Picture"/>
            <a:graphic>
              <a:graphicData uri="http://schemas.openxmlformats.org/drawingml/2006/picture">
                <pic:pic>
                  <pic:nvPicPr>
                    <pic:cNvPr descr="02-RehaussementVisualisationImages_files/figure-docx/cell-25-output-1.png" id="222" name="Picture"/>
                    <pic:cNvPicPr>
                      <a:picLocks noChangeArrowheads="1" noChangeAspect="1"/>
                    </pic:cNvPicPr>
                  </pic:nvPicPr>
                  <pic:blipFill>
                    <a:blip r:embed="rId220"/>
                    <a:stretch>
                      <a:fillRect/>
                    </a:stretch>
                  </pic:blipFill>
                  <pic:spPr bwMode="auto">
                    <a:xfrm>
                      <a:off x="0" y="0"/>
                      <a:ext cx="3759200" cy="2835563"/>
                    </a:xfrm>
                    <a:prstGeom prst="rect">
                      <a:avLst/>
                    </a:prstGeom>
                    <a:noFill/>
                    <a:ln w="9525">
                      <a:noFill/>
                      <a:headEnd/>
                      <a:tailEnd/>
                    </a:ln>
                  </pic:spPr>
                </pic:pic>
              </a:graphicData>
            </a:graphic>
          </wp:inline>
        </w:drawing>
      </w:r>
    </w:p>
    <w:bookmarkEnd w:id="223"/>
    <w:bookmarkStart w:id="231"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4">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6" name="Picture"/>
            <a:graphic>
              <a:graphicData uri="http://schemas.openxmlformats.org/drawingml/2006/picture">
                <pic:pic>
                  <pic:nvPicPr>
                    <pic:cNvPr descr="02-RehaussementVisualisationImages_files/figure-docx/cell-27-output-1.png" id="227" name="Picture"/>
                    <pic:cNvPicPr>
                      <a:picLocks noChangeArrowheads="1" noChangeAspect="1"/>
                    </pic:cNvPicPr>
                  </pic:nvPicPr>
                  <pic:blipFill>
                    <a:blip r:embed="rId225"/>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9" name="Picture"/>
            <a:graphic>
              <a:graphicData uri="http://schemas.openxmlformats.org/drawingml/2006/picture">
                <pic:pic>
                  <pic:nvPicPr>
                    <pic:cNvPr descr="02-RehaussementVisualisationImages_files/figure-docx/cell-28-output-1.png" id="230" name="Picture"/>
                    <pic:cNvPicPr>
                      <a:picLocks noChangeArrowheads="1" noChangeAspect="1"/>
                    </pic:cNvPicPr>
                  </pic:nvPicPr>
                  <pic:blipFill>
                    <a:blip r:embed="rId228"/>
                    <a:stretch>
                      <a:fillRect/>
                    </a:stretch>
                  </pic:blipFill>
                  <pic:spPr bwMode="auto">
                    <a:xfrm>
                      <a:off x="0" y="0"/>
                      <a:ext cx="4479636" cy="4461163"/>
                    </a:xfrm>
                    <a:prstGeom prst="rect">
                      <a:avLst/>
                    </a:prstGeom>
                    <a:noFill/>
                    <a:ln w="9525">
                      <a:noFill/>
                      <a:headEnd/>
                      <a:tailEnd/>
                    </a:ln>
                  </pic:spPr>
                </pic:pic>
              </a:graphicData>
            </a:graphic>
          </wp:inline>
        </w:drawing>
      </w:r>
    </w:p>
    <w:bookmarkEnd w:id="231"/>
    <w:bookmarkEnd w:id="232"/>
    <w:bookmarkStart w:id="237"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3">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5" name="Picture"/>
            <a:graphic>
              <a:graphicData uri="http://schemas.openxmlformats.org/drawingml/2006/picture">
                <pic:pic>
                  <pic:nvPicPr>
                    <pic:cNvPr descr="02-RehaussementVisualisationImages_files/figure-docx/cell-29-output-1.png" id="236" name="Picture"/>
                    <pic:cNvPicPr>
                      <a:picLocks noChangeArrowheads="1" noChangeAspect="1"/>
                    </pic:cNvPicPr>
                  </pic:nvPicPr>
                  <pic:blipFill>
                    <a:blip r:embed="rId234"/>
                    <a:stretch>
                      <a:fillRect/>
                    </a:stretch>
                  </pic:blipFill>
                  <pic:spPr bwMode="auto">
                    <a:xfrm>
                      <a:off x="0" y="0"/>
                      <a:ext cx="5334000" cy="3943684"/>
                    </a:xfrm>
                    <a:prstGeom prst="rect">
                      <a:avLst/>
                    </a:prstGeom>
                    <a:noFill/>
                    <a:ln w="9525">
                      <a:noFill/>
                      <a:headEnd/>
                      <a:tailEnd/>
                    </a:ln>
                  </pic:spPr>
                </pic:pic>
              </a:graphicData>
            </a:graphic>
          </wp:inline>
        </w:drawing>
      </w:r>
    </w:p>
    <w:bookmarkEnd w:id="237"/>
    <w:bookmarkEnd w:id="238"/>
    <w:bookmarkEnd w:id="239"/>
    <w:bookmarkStart w:id="266" w:name="sec-chap03"/>
    <w:p>
      <w:pPr>
        <w:pStyle w:val="Heading1"/>
      </w:pPr>
      <w:r>
        <w:t xml:space="preserve">4. Transformations spectrales</w:t>
      </w:r>
    </w:p>
    <w:bookmarkStart w:id="247" w:name="préambule-2"/>
    <w:p>
      <w:pPr>
        <w:pStyle w:val="Heading2"/>
      </w:pPr>
      <w:r>
        <w:t xml:space="preserve">4.1 Préambule</w:t>
      </w:r>
    </w:p>
    <w:p>
      <w:pPr>
        <w:pStyle w:val="FirstParagraph"/>
      </w:pPr>
      <w:r>
        <w:t xml:space="preserve">Assurez-vous de lire ce préambule avant d’exécutez le reste du notebook.</w:t>
      </w:r>
    </w:p>
    <w:bookmarkStart w:id="243"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2">
        <w:r>
          <w:drawing>
            <wp:inline>
              <wp:extent cx="1164656" cy="211755"/>
              <wp:effectExtent b="0" l="0" r="0" t="0"/>
              <wp:docPr descr="" title="" id="240" name="Picture"/>
              <a:graphic>
                <a:graphicData uri="http://schemas.openxmlformats.org/drawingml/2006/picture">
                  <pic:pic>
                    <pic:nvPicPr>
                      <pic:cNvPr descr="images/colab.png" id="24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3"/>
    <w:bookmarkStart w:id="245"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1"/>
        </w:numPr>
      </w:pPr>
      <w:hyperlink r:id="rId99">
        <w:r>
          <w:rPr>
            <w:rStyle w:val="Hyperlink"/>
          </w:rPr>
          <w:t xml:space="preserve">SciPy</w:t>
        </w:r>
      </w:hyperlink>
    </w:p>
    <w:p>
      <w:pPr>
        <w:numPr>
          <w:ilvl w:val="0"/>
          <w:numId w:val="1031"/>
        </w:numPr>
      </w:pPr>
      <w:hyperlink r:id="rId100">
        <w:r>
          <w:rPr>
            <w:rStyle w:val="Hyperlink"/>
          </w:rPr>
          <w:t xml:space="preserve">NumPy</w:t>
        </w:r>
      </w:hyperlink>
    </w:p>
    <w:p>
      <w:pPr>
        <w:numPr>
          <w:ilvl w:val="0"/>
          <w:numId w:val="1031"/>
        </w:numPr>
      </w:pPr>
      <w:hyperlink r:id="rId244">
        <w:r>
          <w:rPr>
            <w:rStyle w:val="Hyperlink"/>
          </w:rPr>
          <w:t xml:space="preserve">spyindex</w:t>
        </w:r>
      </w:hyperlink>
    </w:p>
    <w:p>
      <w:pPr>
        <w:numPr>
          <w:ilvl w:val="0"/>
          <w:numId w:val="1031"/>
        </w:numPr>
      </w:pPr>
      <w:hyperlink r:id="rId103">
        <w:r>
          <w:rPr>
            <w:rStyle w:val="Hyperlink"/>
          </w:rPr>
          <w:t xml:space="preserve">Rasterio</w:t>
        </w:r>
      </w:hyperlink>
    </w:p>
    <w:p>
      <w:pPr>
        <w:numPr>
          <w:ilvl w:val="0"/>
          <w:numId w:val="1031"/>
        </w:numPr>
      </w:pPr>
      <w:hyperlink r:id="rId104">
        <w:r>
          <w:rPr>
            <w:rStyle w:val="Hyperlink"/>
          </w:rPr>
          <w:t xml:space="preserve">Xarray</w:t>
        </w:r>
      </w:hyperlink>
    </w:p>
    <w:p>
      <w:pPr>
        <w:numPr>
          <w:ilvl w:val="0"/>
          <w:numId w:val="1031"/>
        </w:numPr>
      </w:pPr>
      <w:hyperlink r:id="rId105">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5"/>
    <w:bookmarkStart w:id="246"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6"/>
    <w:bookmarkEnd w:id="247"/>
    <w:bookmarkStart w:id="256"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9" name="Picture"/>
            <a:graphic>
              <a:graphicData uri="http://schemas.openxmlformats.org/drawingml/2006/picture">
                <pic:pic>
                  <pic:nvPicPr>
                    <pic:cNvPr descr="images/Landsat.v.Sentinel-2-1.png" id="250" name="Picture"/>
                    <pic:cNvPicPr>
                      <a:picLocks noChangeArrowheads="1" noChangeAspect="1"/>
                    </pic:cNvPicPr>
                  </pic:nvPicPr>
                  <pic:blipFill>
                    <a:blip r:embed="rId24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1">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52">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4" name="Picture"/>
            <a:graphic>
              <a:graphicData uri="http://schemas.openxmlformats.org/drawingml/2006/picture">
                <pic:pic>
                  <pic:nvPicPr>
                    <pic:cNvPr descr="03-TransformationSpectrales_files/figure-docx/cell-7-output-2.png" id="255" name="Picture"/>
                    <pic:cNvPicPr>
                      <a:picLocks noChangeArrowheads="1" noChangeAspect="1"/>
                    </pic:cNvPicPr>
                  </pic:nvPicPr>
                  <pic:blipFill>
                    <a:blip r:embed="rId253"/>
                    <a:stretch>
                      <a:fillRect/>
                    </a:stretch>
                  </pic:blipFill>
                  <pic:spPr bwMode="auto">
                    <a:xfrm>
                      <a:off x="0" y="0"/>
                      <a:ext cx="5334000" cy="3394363"/>
                    </a:xfrm>
                    <a:prstGeom prst="rect">
                      <a:avLst/>
                    </a:prstGeom>
                    <a:noFill/>
                    <a:ln w="9525">
                      <a:noFill/>
                      <a:headEnd/>
                      <a:tailEnd/>
                    </a:ln>
                  </pic:spPr>
                </pic:pic>
              </a:graphicData>
            </a:graphic>
          </wp:inline>
        </w:drawing>
      </w:r>
    </w:p>
    <w:bookmarkEnd w:id="256"/>
    <w:bookmarkStart w:id="265"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7">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8">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60" name="Picture"/>
            <a:graphic>
              <a:graphicData uri="http://schemas.openxmlformats.org/drawingml/2006/picture">
                <pic:pic>
                  <pic:nvPicPr>
                    <pic:cNvPr descr="03-TransformationSpectrales_files/figure-docx/cell-13-output-1.png" id="261" name="Picture"/>
                    <pic:cNvPicPr>
                      <a:picLocks noChangeArrowheads="1" noChangeAspect="1"/>
                    </pic:cNvPicPr>
                  </pic:nvPicPr>
                  <pic:blipFill>
                    <a:blip r:embed="rId259"/>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3" name="Picture"/>
            <a:graphic>
              <a:graphicData uri="http://schemas.openxmlformats.org/drawingml/2006/picture">
                <pic:pic>
                  <pic:nvPicPr>
                    <pic:cNvPr descr="images/fig-classes-indices.png" id="264" name="Picture"/>
                    <pic:cNvPicPr>
                      <a:picLocks noChangeArrowheads="1" noChangeAspect="1"/>
                    </pic:cNvPicPr>
                  </pic:nvPicPr>
                  <pic:blipFill>
                    <a:blip r:embed="rId262"/>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5"/>
    <w:bookmarkEnd w:id="266"/>
    <w:bookmarkStart w:id="351" w:name="sec-chap04"/>
    <w:p>
      <w:pPr>
        <w:pStyle w:val="Heading1"/>
      </w:pPr>
      <w:r>
        <w:t xml:space="preserve">5. Transformations spatiales</w:t>
      </w:r>
    </w:p>
    <w:bookmarkStart w:id="273" w:name="préambule-3"/>
    <w:p>
      <w:pPr>
        <w:pStyle w:val="Heading2"/>
      </w:pPr>
      <w:r>
        <w:t xml:space="preserve">5.1 Préambule</w:t>
      </w:r>
    </w:p>
    <w:p>
      <w:pPr>
        <w:pStyle w:val="FirstParagraph"/>
      </w:pPr>
      <w:r>
        <w:t xml:space="preserve">Assurez-vous de lire ce préambule avant d’exécutez le reste du notebook.</w:t>
      </w:r>
    </w:p>
    <w:bookmarkStart w:id="270"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9">
        <w:r>
          <w:drawing>
            <wp:inline>
              <wp:extent cx="1164656" cy="211755"/>
              <wp:effectExtent b="0" l="0" r="0" t="0"/>
              <wp:docPr descr="" title="" id="267" name="Picture"/>
              <a:graphic>
                <a:graphicData uri="http://schemas.openxmlformats.org/drawingml/2006/picture">
                  <pic:pic>
                    <pic:nvPicPr>
                      <pic:cNvPr descr="images/colab.png" id="26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0"/>
    <w:bookmarkStart w:id="271" w:name="librairies-3"/>
    <w:p>
      <w:pPr>
        <w:pStyle w:val="Heading3"/>
      </w:pPr>
      <w:r>
        <w:t xml:space="preserve">5.1.2 Librairies</w:t>
      </w:r>
    </w:p>
    <w:p>
      <w:pPr>
        <w:pStyle w:val="FirstParagraph"/>
      </w:pPr>
      <w:r>
        <w:t xml:space="preserve">Les librairies utilisées dans ce chapitre sont les suivantes:</w:t>
      </w:r>
    </w:p>
    <w:p>
      <w:pPr>
        <w:numPr>
          <w:ilvl w:val="0"/>
          <w:numId w:val="1032"/>
        </w:numPr>
      </w:pPr>
      <w:hyperlink r:id="rId99">
        <w:r>
          <w:rPr>
            <w:rStyle w:val="Hyperlink"/>
          </w:rPr>
          <w:t xml:space="preserve">SciPy</w:t>
        </w:r>
      </w:hyperlink>
    </w:p>
    <w:p>
      <w:pPr>
        <w:numPr>
          <w:ilvl w:val="0"/>
          <w:numId w:val="1032"/>
        </w:numPr>
      </w:pPr>
      <w:hyperlink r:id="rId100">
        <w:r>
          <w:rPr>
            <w:rStyle w:val="Hyperlink"/>
          </w:rPr>
          <w:t xml:space="preserve">NumPy</w:t>
        </w:r>
      </w:hyperlink>
    </w:p>
    <w:p>
      <w:pPr>
        <w:numPr>
          <w:ilvl w:val="0"/>
          <w:numId w:val="1032"/>
        </w:numPr>
      </w:pPr>
      <w:hyperlink r:id="rId101">
        <w:r>
          <w:rPr>
            <w:rStyle w:val="Hyperlink"/>
          </w:rPr>
          <w:t xml:space="preserve">opencv-python · PyPI</w:t>
        </w:r>
      </w:hyperlink>
    </w:p>
    <w:p>
      <w:pPr>
        <w:numPr>
          <w:ilvl w:val="0"/>
          <w:numId w:val="1032"/>
        </w:numPr>
      </w:pPr>
      <w:hyperlink r:id="rId102">
        <w:r>
          <w:rPr>
            <w:rStyle w:val="Hyperlink"/>
          </w:rPr>
          <w:t xml:space="preserve">scikit-image</w:t>
        </w:r>
      </w:hyperlink>
    </w:p>
    <w:p>
      <w:pPr>
        <w:numPr>
          <w:ilvl w:val="0"/>
          <w:numId w:val="1032"/>
        </w:numPr>
      </w:pPr>
      <w:hyperlink r:id="rId103">
        <w:r>
          <w:rPr>
            <w:rStyle w:val="Hyperlink"/>
          </w:rPr>
          <w:t xml:space="preserve">Rasterio</w:t>
        </w:r>
      </w:hyperlink>
    </w:p>
    <w:p>
      <w:pPr>
        <w:numPr>
          <w:ilvl w:val="0"/>
          <w:numId w:val="1032"/>
        </w:numPr>
      </w:pPr>
      <w:hyperlink r:id="rId104">
        <w:r>
          <w:rPr>
            <w:rStyle w:val="Hyperlink"/>
          </w:rPr>
          <w:t xml:space="preserve">Xarray</w:t>
        </w:r>
      </w:hyperlink>
    </w:p>
    <w:p>
      <w:pPr>
        <w:numPr>
          <w:ilvl w:val="0"/>
          <w:numId w:val="1032"/>
        </w:numPr>
      </w:pPr>
      <w:hyperlink r:id="rId105">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71"/>
    <w:bookmarkStart w:id="272"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2"/>
    <w:bookmarkEnd w:id="273"/>
    <w:bookmarkStart w:id="297"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9"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4"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4"/>
    </w:p>
    <w:p>
      <w:pPr>
        <w:pStyle w:val="FirstParagraph"/>
      </w:pPr>
      <w:r>
        <w:t xml:space="preserve">La transformée inverse prend une forme similaire:</w:t>
      </w:r>
    </w:p>
    <w:p>
      <w:pPr>
        <w:pStyle w:val="BodyText"/>
      </w:pPr>
      <w:bookmarkStart w:id="275"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5"/>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7" name="Picture"/>
            <a:graphic>
              <a:graphicData uri="http://schemas.openxmlformats.org/drawingml/2006/picture">
                <pic:pic>
                  <pic:nvPicPr>
                    <pic:cNvPr descr="04-TransformationSpatiales_files/figure-docx/cell-7-output-1.png" id="278" name="Picture"/>
                    <pic:cNvPicPr>
                      <a:picLocks noChangeArrowheads="1" noChangeAspect="1"/>
                    </pic:cNvPicPr>
                  </pic:nvPicPr>
                  <pic:blipFill>
                    <a:blip r:embed="rId276"/>
                    <a:stretch>
                      <a:fillRect/>
                    </a:stretch>
                  </pic:blipFill>
                  <pic:spPr bwMode="auto">
                    <a:xfrm>
                      <a:off x="0" y="0"/>
                      <a:ext cx="5334000" cy="2447880"/>
                    </a:xfrm>
                    <a:prstGeom prst="rect">
                      <a:avLst/>
                    </a:prstGeom>
                    <a:noFill/>
                    <a:ln w="9525">
                      <a:noFill/>
                      <a:headEnd/>
                      <a:tailEnd/>
                    </a:ln>
                  </pic:spPr>
                </pic:pic>
              </a:graphicData>
            </a:graphic>
          </wp:inline>
        </w:drawing>
      </w:r>
    </w:p>
    <w:bookmarkEnd w:id="279"/>
    <w:bookmarkStart w:id="285"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3"/>
        </w:numPr>
      </w:pPr>
      <w:r>
        <w:t xml:space="preserve">Les filtres passe-bas qui ne préservent que les basses fréquences pour, par exemple, lisser une image.</w:t>
      </w:r>
    </w:p>
    <w:p>
      <w:pPr>
        <w:numPr>
          <w:ilvl w:val="0"/>
          <w:numId w:val="1033"/>
        </w:numPr>
      </w:pPr>
      <w:r>
        <w:t xml:space="preserve">Les filtres passe-hauts qui ne préservent que les hautes fréquences pour ne préserver que les détails.</w:t>
      </w:r>
    </w:p>
    <w:p>
      <w:pPr>
        <w:numPr>
          <w:ilvl w:val="0"/>
          <w:numId w:val="1033"/>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80"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80"/>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81"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81"/>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3" name="Picture"/>
            <a:graphic>
              <a:graphicData uri="http://schemas.openxmlformats.org/drawingml/2006/picture">
                <pic:pic>
                  <pic:nvPicPr>
                    <pic:cNvPr descr="04-TransformationSpatiales_files/figure-docx/cell-8-output-1.png" id="284" name="Picture"/>
                    <pic:cNvPicPr>
                      <a:picLocks noChangeArrowheads="1" noChangeAspect="1"/>
                    </pic:cNvPicPr>
                  </pic:nvPicPr>
                  <pic:blipFill>
                    <a:blip r:embed="rId282"/>
                    <a:stretch>
                      <a:fillRect/>
                    </a:stretch>
                  </pic:blipFill>
                  <pic:spPr bwMode="auto">
                    <a:xfrm>
                      <a:off x="0" y="0"/>
                      <a:ext cx="5334000" cy="1733068"/>
                    </a:xfrm>
                    <a:prstGeom prst="rect">
                      <a:avLst/>
                    </a:prstGeom>
                    <a:noFill/>
                    <a:ln w="9525">
                      <a:noFill/>
                      <a:headEnd/>
                      <a:tailEnd/>
                    </a:ln>
                  </pic:spPr>
                </pic:pic>
              </a:graphicData>
            </a:graphic>
          </wp:inline>
        </w:drawing>
      </w:r>
    </w:p>
    <w:bookmarkEnd w:id="285"/>
    <w:bookmarkStart w:id="296"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7" name="Picture"/>
            <a:graphic>
              <a:graphicData uri="http://schemas.openxmlformats.org/drawingml/2006/picture">
                <pic:pic>
                  <pic:nvPicPr>
                    <pic:cNvPr descr="04-TransformationSpatiales_files/figure-docx/cell-9-output-1.png" id="288" name="Picture"/>
                    <pic:cNvPicPr>
                      <a:picLocks noChangeArrowheads="1" noChangeAspect="1"/>
                    </pic:cNvPicPr>
                  </pic:nvPicPr>
                  <pic:blipFill>
                    <a:blip r:embed="rId286"/>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90" name="Picture"/>
            <a:graphic>
              <a:graphicData uri="http://schemas.openxmlformats.org/drawingml/2006/picture">
                <pic:pic>
                  <pic:nvPicPr>
                    <pic:cNvPr descr="04-TransformationSpatiales_files/figure-docx/cell-10-output-1.png" id="291" name="Picture"/>
                    <pic:cNvPicPr>
                      <a:picLocks noChangeArrowheads="1" noChangeAspect="1"/>
                    </pic:cNvPicPr>
                  </pic:nvPicPr>
                  <pic:blipFill>
                    <a:blip r:embed="rId289"/>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2">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4" name="Picture"/>
            <a:graphic>
              <a:graphicData uri="http://schemas.openxmlformats.org/drawingml/2006/picture">
                <pic:pic>
                  <pic:nvPicPr>
                    <pic:cNvPr descr="04-TransformationSpatiales_files/figure-docx/cell-11-output-2.png" id="295" name="Picture"/>
                    <pic:cNvPicPr>
                      <a:picLocks noChangeArrowheads="1" noChangeAspect="1"/>
                    </pic:cNvPicPr>
                  </pic:nvPicPr>
                  <pic:blipFill>
                    <a:blip r:embed="rId293"/>
                    <a:stretch>
                      <a:fillRect/>
                    </a:stretch>
                  </pic:blipFill>
                  <pic:spPr bwMode="auto">
                    <a:xfrm>
                      <a:off x="0" y="0"/>
                      <a:ext cx="5334000" cy="2453640"/>
                    </a:xfrm>
                    <a:prstGeom prst="rect">
                      <a:avLst/>
                    </a:prstGeom>
                    <a:noFill/>
                    <a:ln w="9525">
                      <a:noFill/>
                      <a:headEnd/>
                      <a:tailEnd/>
                    </a:ln>
                  </pic:spPr>
                </pic:pic>
              </a:graphicData>
            </a:graphic>
          </wp:inline>
        </w:drawing>
      </w:r>
    </w:p>
    <w:bookmarkEnd w:id="296"/>
    <w:bookmarkEnd w:id="297"/>
    <w:bookmarkStart w:id="309" w:name="filtrage-dimage"/>
    <w:p>
      <w:pPr>
        <w:pStyle w:val="Heading2"/>
      </w:pPr>
      <w:r>
        <w:t xml:space="preserve">5.3 Filtrage d’image</w:t>
      </w:r>
    </w:p>
    <w:p>
      <w:pPr>
        <w:pStyle w:val="FirstParagraph"/>
      </w:pPr>
      <w:r>
        <w:t xml:space="preserve">Le filtrage d’image a plusieurs objectifs en télédétection:</w:t>
      </w:r>
    </w:p>
    <w:p>
      <w:pPr>
        <w:numPr>
          <w:ilvl w:val="0"/>
          <w:numId w:val="1034"/>
        </w:numPr>
      </w:pPr>
      <w:r>
        <w:t xml:space="preserve">La réduction du bruit afin d’améliorer la résolution radiométrique et améliorer la lisibilité de l’image.</w:t>
      </w:r>
    </w:p>
    <w:p>
      <w:pPr>
        <w:numPr>
          <w:ilvl w:val="0"/>
          <w:numId w:val="1034"/>
        </w:numPr>
      </w:pPr>
      <w:r>
        <w:t xml:space="preserve">Le réhaussement de l’image afin d’améliorer le contraste ou faire ressortir les contours.</w:t>
      </w:r>
    </w:p>
    <w:p>
      <w:pPr>
        <w:numPr>
          <w:ilvl w:val="0"/>
          <w:numId w:val="1034"/>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5"/>
        </w:numPr>
      </w:pPr>
      <w:r>
        <w:t xml:space="preserve">Le filtrage peut-être global ou local, c.à.d prendre en compte toute l’image pour filtrer (ex: filtrage par Fourier) ou seulement localement avec une fenêtre ou un voisinage local.</w:t>
      </w:r>
    </w:p>
    <w:p>
      <w:pPr>
        <w:numPr>
          <w:ilvl w:val="0"/>
          <w:numId w:val="1035"/>
        </w:numPr>
      </w:pPr>
      <w:r>
        <w:t xml:space="preserve">La fonction de filtrage peut-être linéaire ou non linéaire.</w:t>
      </w:r>
    </w:p>
    <w:p>
      <w:pPr>
        <w:numPr>
          <w:ilvl w:val="0"/>
          <w:numId w:val="1035"/>
        </w:numPr>
      </w:pPr>
      <w:r>
        <w:t xml:space="preserve">La fonction de filtrage peut être stationnaire ou adaptative</w:t>
      </w:r>
    </w:p>
    <w:p>
      <w:pPr>
        <w:numPr>
          <w:ilvl w:val="0"/>
          <w:numId w:val="1035"/>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8">
        <w:r>
          <w:rPr>
            <w:rStyle w:val="Hyperlink"/>
          </w:rPr>
          <w:t xml:space="preserve">Multidimensional image processing (scipy.ndimage)</w:t>
        </w:r>
      </w:hyperlink>
      <w:r>
        <w:t xml:space="preserve">) contient une panoplie complète de filtres.</w:t>
      </w:r>
    </w:p>
    <w:bookmarkStart w:id="308"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9"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9"/>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301" name="Picture"/>
            <a:graphic>
              <a:graphicData uri="http://schemas.openxmlformats.org/drawingml/2006/picture">
                <pic:pic>
                  <pic:nvPicPr>
                    <pic:cNvPr descr="04-TransformationSpatiales_files/figure-docx/cell-13-output-2.png" id="302" name="Picture"/>
                    <pic:cNvPicPr>
                      <a:picLocks noChangeArrowheads="1" noChangeAspect="1"/>
                    </pic:cNvPicPr>
                  </pic:nvPicPr>
                  <pic:blipFill>
                    <a:blip r:embed="rId300"/>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7"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303"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3"/>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5" name="Picture"/>
            <a:graphic>
              <a:graphicData uri="http://schemas.openxmlformats.org/drawingml/2006/picture">
                <pic:pic>
                  <pic:nvPicPr>
                    <pic:cNvPr descr="04-TransformationSpatiales_files/figure-docx/cell-15-output-3.png" id="306" name="Picture"/>
                    <pic:cNvPicPr>
                      <a:picLocks noChangeArrowheads="1" noChangeAspect="1"/>
                    </pic:cNvPicPr>
                  </pic:nvPicPr>
                  <pic:blipFill>
                    <a:blip r:embed="rId304"/>
                    <a:stretch>
                      <a:fillRect/>
                    </a:stretch>
                  </pic:blipFill>
                  <pic:spPr bwMode="auto">
                    <a:xfrm>
                      <a:off x="0" y="0"/>
                      <a:ext cx="5334000" cy="3142386"/>
                    </a:xfrm>
                    <a:prstGeom prst="rect">
                      <a:avLst/>
                    </a:prstGeom>
                    <a:noFill/>
                    <a:ln w="9525">
                      <a:noFill/>
                      <a:headEnd/>
                      <a:tailEnd/>
                    </a:ln>
                  </pic:spPr>
                </pic:pic>
              </a:graphicData>
            </a:graphic>
          </wp:inline>
        </w:drawing>
      </w:r>
    </w:p>
    <w:bookmarkEnd w:id="307"/>
    <w:bookmarkEnd w:id="308"/>
    <w:bookmarkEnd w:id="309"/>
    <w:bookmarkStart w:id="331"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6"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11" name="Picture"/>
            <a:graphic>
              <a:graphicData uri="http://schemas.openxmlformats.org/drawingml/2006/picture">
                <pic:pic>
                  <pic:nvPicPr>
                    <pic:cNvPr descr="04-TransformationSpatiales_files/figure-docx/cell-16-output-2.png" id="312" name="Picture"/>
                    <pic:cNvPicPr>
                      <a:picLocks noChangeArrowheads="1" noChangeAspect="1"/>
                    </pic:cNvPicPr>
                  </pic:nvPicPr>
                  <pic:blipFill>
                    <a:blip r:embed="rId310"/>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4" name="Picture"/>
            <a:graphic>
              <a:graphicData uri="http://schemas.openxmlformats.org/drawingml/2006/picture">
                <pic:pic>
                  <pic:nvPicPr>
                    <pic:cNvPr descr="04-TransformationSpatiales_files/figure-docx/cell-17-output-2.png" id="315" name="Picture"/>
                    <pic:cNvPicPr>
                      <a:picLocks noChangeArrowheads="1" noChangeAspect="1"/>
                    </pic:cNvPicPr>
                  </pic:nvPicPr>
                  <pic:blipFill>
                    <a:blip r:embed="rId313"/>
                    <a:stretch>
                      <a:fillRect/>
                    </a:stretch>
                  </pic:blipFill>
                  <pic:spPr bwMode="auto">
                    <a:xfrm>
                      <a:off x="0" y="0"/>
                      <a:ext cx="5334000" cy="1535753"/>
                    </a:xfrm>
                    <a:prstGeom prst="rect">
                      <a:avLst/>
                    </a:prstGeom>
                    <a:noFill/>
                    <a:ln w="9525">
                      <a:noFill/>
                      <a:headEnd/>
                      <a:tailEnd/>
                    </a:ln>
                  </pic:spPr>
                </pic:pic>
              </a:graphicData>
            </a:graphic>
          </wp:inline>
        </w:drawing>
      </w:r>
    </w:p>
    <w:bookmarkEnd w:id="316"/>
    <w:bookmarkStart w:id="330"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8" name="Picture"/>
            <a:graphic>
              <a:graphicData uri="http://schemas.openxmlformats.org/drawingml/2006/picture">
                <pic:pic>
                  <pic:nvPicPr>
                    <pic:cNvPr descr="04-TransformationSpatiales_files/figure-docx/cell-18-output-3.png" id="319" name="Picture"/>
                    <pic:cNvPicPr>
                      <a:picLocks noChangeArrowheads="1" noChangeAspect="1"/>
                    </pic:cNvPicPr>
                  </pic:nvPicPr>
                  <pic:blipFill>
                    <a:blip r:embed="rId317"/>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21" name="Picture"/>
            <a:graphic>
              <a:graphicData uri="http://schemas.openxmlformats.org/drawingml/2006/picture">
                <pic:pic>
                  <pic:nvPicPr>
                    <pic:cNvPr descr="04-TransformationSpatiales_files/figure-docx/cell-19-output-2.png" id="322" name="Picture"/>
                    <pic:cNvPicPr>
                      <a:picLocks noChangeArrowheads="1" noChangeAspect="1"/>
                    </pic:cNvPicPr>
                  </pic:nvPicPr>
                  <pic:blipFill>
                    <a:blip r:embed="rId320"/>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23"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3"/>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5" name="Picture"/>
            <a:graphic>
              <a:graphicData uri="http://schemas.openxmlformats.org/drawingml/2006/picture">
                <pic:pic>
                  <pic:nvPicPr>
                    <pic:cNvPr descr="04-TransformationSpatiales_files/figure-docx/cell-20-output-1.png" id="326" name="Picture"/>
                    <pic:cNvPicPr>
                      <a:picLocks noChangeArrowheads="1" noChangeAspect="1"/>
                    </pic:cNvPicPr>
                  </pic:nvPicPr>
                  <pic:blipFill>
                    <a:blip r:embed="rId324"/>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8" name="Picture"/>
            <a:graphic>
              <a:graphicData uri="http://schemas.openxmlformats.org/drawingml/2006/picture">
                <pic:pic>
                  <pic:nvPicPr>
                    <pic:cNvPr descr="04-TransformationSpatiales_files/figure-docx/cell-21-output-1.png" id="329" name="Picture"/>
                    <pic:cNvPicPr>
                      <a:picLocks noChangeArrowheads="1" noChangeAspect="1"/>
                    </pic:cNvPicPr>
                  </pic:nvPicPr>
                  <pic:blipFill>
                    <a:blip r:embed="rId327"/>
                    <a:stretch>
                      <a:fillRect/>
                    </a:stretch>
                  </pic:blipFill>
                  <pic:spPr bwMode="auto">
                    <a:xfrm>
                      <a:off x="0" y="0"/>
                      <a:ext cx="5334000" cy="2144597"/>
                    </a:xfrm>
                    <a:prstGeom prst="rect">
                      <a:avLst/>
                    </a:prstGeom>
                    <a:noFill/>
                    <a:ln w="9525">
                      <a:noFill/>
                      <a:headEnd/>
                      <a:tailEnd/>
                    </a:ln>
                  </pic:spPr>
                </pic:pic>
              </a:graphicData>
            </a:graphic>
          </wp:inline>
        </w:drawing>
      </w:r>
    </w:p>
    <w:bookmarkEnd w:id="330"/>
    <w:bookmarkEnd w:id="331"/>
    <w:bookmarkStart w:id="350"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2">
        <w:r>
          <w:rPr>
            <w:rStyle w:val="Hyperlink"/>
          </w:rPr>
          <w:t xml:space="preserve">Comparison of segmentation and superpixel algorithms — skimage 0.25.0 documentation</w:t>
        </w:r>
      </w:hyperlink>
      <w:r>
        <w:t xml:space="preserve">).</w:t>
      </w:r>
    </w:p>
    <w:bookmarkStart w:id="339"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6"/>
        </w:numPr>
      </w:pPr>
      <w:r>
        <w:t xml:space="preserve">Décomposer l’image en N régions régulières de taille</w:t>
      </w:r>
      <w:r>
        <w:t xml:space="preserve"> </w:t>
      </w:r>
      <m:oMath>
        <m:r>
          <m:t>S</m:t>
        </m:r>
        <m:r>
          <m:rPr>
            <m:sty m:val="p"/>
          </m:rPr>
          <m:t>×</m:t>
        </m:r>
        <m:r>
          <m:t>S</m:t>
        </m:r>
      </m:oMath>
    </w:p>
    <w:p>
      <w:pPr>
        <w:numPr>
          <w:ilvl w:val="0"/>
          <w:numId w:val="1036"/>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6"/>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7"/>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4" name="Picture"/>
            <a:graphic>
              <a:graphicData uri="http://schemas.openxmlformats.org/drawingml/2006/picture">
                <pic:pic>
                  <pic:nvPicPr>
                    <pic:cNvPr descr="04-TransformationSpatiales_files/figure-docx/cell-22-output-2.png" id="335" name="Picture"/>
                    <pic:cNvPicPr>
                      <a:picLocks noChangeArrowheads="1" noChangeAspect="1"/>
                    </pic:cNvPicPr>
                  </pic:nvPicPr>
                  <pic:blipFill>
                    <a:blip r:embed="rId333"/>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7" name="Picture"/>
            <a:graphic>
              <a:graphicData uri="http://schemas.openxmlformats.org/drawingml/2006/picture">
                <pic:pic>
                  <pic:nvPicPr>
                    <pic:cNvPr descr="04-TransformationSpatiales_files/figure-docx/cell-23-output-2.png" id="338" name="Picture"/>
                    <pic:cNvPicPr>
                      <a:picLocks noChangeArrowheads="1" noChangeAspect="1"/>
                    </pic:cNvPicPr>
                  </pic:nvPicPr>
                  <pic:blipFill>
                    <a:blip r:embed="rId336"/>
                    <a:stretch>
                      <a:fillRect/>
                    </a:stretch>
                  </pic:blipFill>
                  <pic:spPr bwMode="auto">
                    <a:xfrm>
                      <a:off x="0" y="0"/>
                      <a:ext cx="5334000" cy="6916118"/>
                    </a:xfrm>
                    <a:prstGeom prst="rect">
                      <a:avLst/>
                    </a:prstGeom>
                    <a:noFill/>
                    <a:ln w="9525">
                      <a:noFill/>
                      <a:headEnd/>
                      <a:tailEnd/>
                    </a:ln>
                  </pic:spPr>
                </pic:pic>
              </a:graphicData>
            </a:graphic>
          </wp:inline>
        </w:drawing>
      </w:r>
    </w:p>
    <w:bookmarkEnd w:id="339"/>
    <w:bookmarkStart w:id="347"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3" w:name="fig-rag"/>
          <w:p>
            <w:pPr>
              <w:pStyle w:val="Compact"/>
              <w:jc w:val="center"/>
            </w:pPr>
            <w:r>
              <w:drawing>
                <wp:inline>
                  <wp:extent cx="5334000" cy="2197395"/>
                  <wp:effectExtent b="0" l="0" r="0" t="0"/>
                  <wp:docPr descr="" title="Graphe d'adjacence de régions" id="341" name="Picture"/>
                  <a:graphic>
                    <a:graphicData uri="http://schemas.openxmlformats.org/drawingml/2006/picture">
                      <pic:pic>
                        <pic:nvPicPr>
                          <pic:cNvPr descr="images/Region-adjacency-graph.png" id="342" name="Picture"/>
                          <pic:cNvPicPr>
                            <a:picLocks noChangeArrowheads="1" noChangeAspect="1"/>
                          </pic:cNvPicPr>
                        </pic:nvPicPr>
                        <pic:blipFill>
                          <a:blip r:embed="rId340"/>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43"/>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5" name="Picture"/>
            <a:graphic>
              <a:graphicData uri="http://schemas.openxmlformats.org/drawingml/2006/picture">
                <pic:pic>
                  <pic:nvPicPr>
                    <pic:cNvPr descr="04-TransformationSpatiales_files/figure-docx/cell-24-output-2.png" id="346" name="Picture"/>
                    <pic:cNvPicPr>
                      <a:picLocks noChangeArrowheads="1" noChangeAspect="1"/>
                    </pic:cNvPicPr>
                  </pic:nvPicPr>
                  <pic:blipFill>
                    <a:blip r:embed="rId344"/>
                    <a:stretch>
                      <a:fillRect/>
                    </a:stretch>
                  </pic:blipFill>
                  <pic:spPr bwMode="auto">
                    <a:xfrm>
                      <a:off x="0" y="0"/>
                      <a:ext cx="5334000" cy="6916118"/>
                    </a:xfrm>
                    <a:prstGeom prst="rect">
                      <a:avLst/>
                    </a:prstGeom>
                    <a:noFill/>
                    <a:ln w="9525">
                      <a:noFill/>
                      <a:headEnd/>
                      <a:tailEnd/>
                    </a:ln>
                  </pic:spPr>
                </pic:pic>
              </a:graphicData>
            </a:graphic>
          </wp:inline>
        </w:drawing>
      </w:r>
    </w:p>
    <w:bookmarkEnd w:id="347"/>
    <w:bookmarkStart w:id="349"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8">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9"/>
    <w:bookmarkEnd w:id="350"/>
    <w:bookmarkEnd w:id="351"/>
    <w:bookmarkStart w:id="439" w:name="sec-chap05"/>
    <w:p>
      <w:pPr>
        <w:pStyle w:val="Heading1"/>
      </w:pPr>
      <w:r>
        <w:t xml:space="preserve">6. Classifications d’images supervisées</w:t>
      </w:r>
    </w:p>
    <w:bookmarkStart w:id="360" w:name="préambule-4"/>
    <w:p>
      <w:pPr>
        <w:pStyle w:val="Heading2"/>
      </w:pPr>
      <w:r>
        <w:t xml:space="preserve">6.1 Préambule</w:t>
      </w:r>
    </w:p>
    <w:p>
      <w:pPr>
        <w:pStyle w:val="FirstParagraph"/>
      </w:pPr>
      <w:r>
        <w:t xml:space="preserve">Assurez-vous de lire ce préambule avant d’exécutez le reste du notebook.</w:t>
      </w:r>
    </w:p>
    <w:bookmarkStart w:id="356"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2">
        <w:r>
          <w:rPr>
            <w:rStyle w:val="VerbatimChar"/>
          </w:rPr>
          <w:t xml:space="preserve">sickit-learn</w:t>
        </w:r>
      </w:hyperlink>
      <w:r>
        <w:t xml:space="preserve">. Ce chapitre est aussi disponible sous la forme d’un notebook Python sur Google Colab:</w:t>
      </w:r>
    </w:p>
    <w:p>
      <w:pPr>
        <w:pStyle w:val="BodyText"/>
      </w:pPr>
      <w:hyperlink r:id="rId355">
        <w:r>
          <w:drawing>
            <wp:inline>
              <wp:extent cx="1164656" cy="211755"/>
              <wp:effectExtent b="0" l="0" r="0" t="0"/>
              <wp:docPr descr="" title="" id="353" name="Picture"/>
              <a:graphic>
                <a:graphicData uri="http://schemas.openxmlformats.org/drawingml/2006/picture">
                  <pic:pic>
                    <pic:nvPicPr>
                      <pic:cNvPr descr="images/colab.png" id="354"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6"/>
    <w:bookmarkStart w:id="358" w:name="librairies-4"/>
    <w:p>
      <w:pPr>
        <w:pStyle w:val="Heading3"/>
      </w:pPr>
      <w:r>
        <w:t xml:space="preserve">6.1.2 Librairies</w:t>
      </w:r>
    </w:p>
    <w:p>
      <w:pPr>
        <w:pStyle w:val="FirstParagraph"/>
      </w:pPr>
      <w:r>
        <w:t xml:space="preserve">Les librairies utilisées dans ce chapitre sont les suivantes:</w:t>
      </w:r>
    </w:p>
    <w:p>
      <w:pPr>
        <w:numPr>
          <w:ilvl w:val="0"/>
          <w:numId w:val="1038"/>
        </w:numPr>
      </w:pPr>
      <w:hyperlink r:id="rId99">
        <w:r>
          <w:rPr>
            <w:rStyle w:val="Hyperlink"/>
          </w:rPr>
          <w:t xml:space="preserve">SciPy</w:t>
        </w:r>
      </w:hyperlink>
    </w:p>
    <w:p>
      <w:pPr>
        <w:numPr>
          <w:ilvl w:val="0"/>
          <w:numId w:val="1038"/>
        </w:numPr>
      </w:pPr>
      <w:hyperlink r:id="rId100">
        <w:r>
          <w:rPr>
            <w:rStyle w:val="Hyperlink"/>
          </w:rPr>
          <w:t xml:space="preserve">NumPy</w:t>
        </w:r>
      </w:hyperlink>
    </w:p>
    <w:p>
      <w:pPr>
        <w:numPr>
          <w:ilvl w:val="0"/>
          <w:numId w:val="1038"/>
        </w:numPr>
      </w:pPr>
      <w:hyperlink r:id="rId101">
        <w:r>
          <w:rPr>
            <w:rStyle w:val="Hyperlink"/>
          </w:rPr>
          <w:t xml:space="preserve">opencv-python · PyPI</w:t>
        </w:r>
      </w:hyperlink>
    </w:p>
    <w:p>
      <w:pPr>
        <w:numPr>
          <w:ilvl w:val="0"/>
          <w:numId w:val="1038"/>
        </w:numPr>
      </w:pPr>
      <w:hyperlink r:id="rId102">
        <w:r>
          <w:rPr>
            <w:rStyle w:val="Hyperlink"/>
          </w:rPr>
          <w:t xml:space="preserve">scikit-image</w:t>
        </w:r>
      </w:hyperlink>
    </w:p>
    <w:p>
      <w:pPr>
        <w:numPr>
          <w:ilvl w:val="0"/>
          <w:numId w:val="1038"/>
        </w:numPr>
      </w:pPr>
      <w:hyperlink r:id="rId103">
        <w:r>
          <w:rPr>
            <w:rStyle w:val="Hyperlink"/>
          </w:rPr>
          <w:t xml:space="preserve">Rasterio</w:t>
        </w:r>
      </w:hyperlink>
    </w:p>
    <w:p>
      <w:pPr>
        <w:numPr>
          <w:ilvl w:val="0"/>
          <w:numId w:val="1038"/>
        </w:numPr>
      </w:pPr>
      <w:hyperlink r:id="rId104">
        <w:r>
          <w:rPr>
            <w:rStyle w:val="Hyperlink"/>
          </w:rPr>
          <w:t xml:space="preserve">xarray</w:t>
        </w:r>
      </w:hyperlink>
    </w:p>
    <w:p>
      <w:pPr>
        <w:numPr>
          <w:ilvl w:val="0"/>
          <w:numId w:val="1038"/>
        </w:numPr>
      </w:pPr>
      <w:hyperlink r:id="rId105">
        <w:r>
          <w:rPr>
            <w:rStyle w:val="Hyperlink"/>
          </w:rPr>
          <w:t xml:space="preserve">rioxarray</w:t>
        </w:r>
      </w:hyperlink>
    </w:p>
    <w:p>
      <w:pPr>
        <w:numPr>
          <w:ilvl w:val="0"/>
          <w:numId w:val="1038"/>
        </w:numPr>
      </w:pPr>
      <w:hyperlink r:id="rId357">
        <w:r>
          <w:rPr>
            <w:rStyle w:val="Hyperlink"/>
          </w:rPr>
          <w:t xml:space="preserve">geopandas</w:t>
        </w:r>
      </w:hyperlink>
    </w:p>
    <w:p>
      <w:pPr>
        <w:numPr>
          <w:ilvl w:val="0"/>
          <w:numId w:val="1038"/>
        </w:numPr>
      </w:pPr>
      <w:hyperlink r:id="rId352">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8"/>
    <w:bookmarkStart w:id="359"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9"/>
    <w:bookmarkEnd w:id="360"/>
    <w:bookmarkStart w:id="382"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6" w:name="comportement-dun-modèle"/>
    <w:p>
      <w:pPr>
        <w:pStyle w:val="Heading3"/>
      </w:pPr>
      <w:r>
        <w:t xml:space="preserve">6.2.1 Comportement d’un modèle</w:t>
      </w:r>
    </w:p>
    <w:p>
      <w:pPr>
        <w:pStyle w:val="FirstParagraph"/>
      </w:pPr>
      <w:r>
        <w:t xml:space="preserve">Cet exemple tiré de</w:t>
      </w:r>
      <w:r>
        <w:t xml:space="preserve"> </w:t>
      </w:r>
      <w:hyperlink r:id="rId361">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5" w:name="fig-overfitting"/>
          <w:p>
            <w:pPr>
              <w:pStyle w:val="Compact"/>
              <w:jc w:val="center"/>
            </w:pPr>
            <w:r>
              <w:drawing>
                <wp:inline>
                  <wp:extent cx="5334000" cy="2168717"/>
                  <wp:effectExtent b="0" l="0" r="0" t="0"/>
                  <wp:docPr descr="" title="" id="363" name="Picture"/>
                  <a:graphic>
                    <a:graphicData uri="http://schemas.openxmlformats.org/drawingml/2006/picture">
                      <pic:pic>
                        <pic:nvPicPr>
                          <pic:cNvPr descr="05-ClassificationsSupervisees_files/figure-docx/fig-overfitting-output-1.png" id="364" name="Picture"/>
                          <pic:cNvPicPr>
                            <a:picLocks noChangeArrowheads="1" noChangeAspect="1"/>
                          </pic:cNvPicPr>
                        </pic:nvPicPr>
                        <pic:blipFill>
                          <a:blip r:embed="rId362"/>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5"/>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6"/>
    <w:bookmarkStart w:id="371"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9"/>
        </w:numPr>
      </w:pPr>
      <w:r>
        <w:t xml:space="preserve">La préparation des données implique parfois un pré-traitement afin de normaliser les données.</w:t>
      </w:r>
    </w:p>
    <w:p>
      <w:pPr>
        <w:numPr>
          <w:ilvl w:val="0"/>
          <w:numId w:val="1039"/>
        </w:numPr>
      </w:pPr>
      <w:r>
        <w:t xml:space="preserve">Partage des données en trois groupes: entraînement, validation et test</w:t>
      </w:r>
    </w:p>
    <w:p>
      <w:pPr>
        <w:numPr>
          <w:ilvl w:val="0"/>
          <w:numId w:val="1039"/>
        </w:numPr>
      </w:pPr>
      <w:r>
        <w:t xml:space="preserve">L’apprentissage du modèle sur l’ensemble d’entraînement. Cet apprentissage nécessite de déterminer les valeurs des hyper-paramètres du modèle par l’usager.</w:t>
      </w:r>
    </w:p>
    <w:p>
      <w:pPr>
        <w:numPr>
          <w:ilvl w:val="0"/>
          <w:numId w:val="1039"/>
        </w:numPr>
      </w:pPr>
      <w:r>
        <w:t xml:space="preserve">La validation du modèle sur l’ensemble de validation. Cette étape vise à vérifier que les hyper-paramètres du modèle sont adéquate.</w:t>
      </w:r>
    </w:p>
    <w:p>
      <w:pPr>
        <w:numPr>
          <w:ilvl w:val="0"/>
          <w:numId w:val="1039"/>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70" w:name="fig-pipeline"/>
          <w:p>
            <w:pPr>
              <w:jc w:val="center"/>
            </w:pPr>
            <w:r>
              <w:drawing>
                <wp:inline>
                  <wp:extent cx="3886200" cy="5788152"/>
                  <wp:effectExtent b="0" l="0" r="0" t="0"/>
                  <wp:docPr descr="" title="" id="368" name="Picture"/>
                  <a:graphic>
                    <a:graphicData uri="http://schemas.openxmlformats.org/drawingml/2006/picture">
                      <pic:pic>
                        <pic:nvPicPr>
                          <pic:cNvPr descr="05-ClassificationsSupervisees_files/figure-docx/mermaid-figure-1.png" id="369" name="Picture"/>
                          <pic:cNvPicPr>
                            <a:picLocks noChangeArrowheads="1" noChangeAspect="1"/>
                          </pic:cNvPicPr>
                        </pic:nvPicPr>
                        <pic:blipFill>
                          <a:blip r:embed="rId367"/>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70"/>
        </w:tc>
      </w:tr>
    </w:tbl>
    <w:bookmarkEnd w:id="371"/>
    <w:bookmarkStart w:id="381"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40"/>
        </w:numPr>
      </w:pPr>
      <w:r>
        <w:t xml:space="preserve">La taille</w:t>
      </w:r>
      <w:r>
        <w:t xml:space="preserve"> </w:t>
      </w:r>
      <m:oMath>
        <m:r>
          <m:t>N</m:t>
        </m:r>
      </m:oMath>
      <w:r>
        <w:t xml:space="preserve"> </w:t>
      </w:r>
      <w:r>
        <w:t xml:space="preserve">du jeu de donnée</w:t>
      </w:r>
    </w:p>
    <w:p>
      <w:pPr>
        <w:numPr>
          <w:ilvl w:val="0"/>
          <w:numId w:val="1040"/>
        </w:numPr>
      </w:pPr>
      <w:r>
        <w:t xml:space="preserve">Chaque entrée définit un échantillon ou un point dans un espace à plusieurs dimension.</w:t>
      </w:r>
    </w:p>
    <w:p>
      <w:pPr>
        <w:numPr>
          <w:ilvl w:val="0"/>
          <w:numId w:val="1040"/>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3" name="Picture"/>
            <a:graphic>
              <a:graphicData uri="http://schemas.openxmlformats.org/drawingml/2006/picture">
                <pic:pic>
                  <pic:nvPicPr>
                    <pic:cNvPr descr="05-ClassificationsSupervisees_files/figure-docx/cell-9-output-2.png" id="374" name="Picture"/>
                    <pic:cNvPicPr>
                      <a:picLocks noChangeArrowheads="1" noChangeAspect="1"/>
                    </pic:cNvPicPr>
                  </pic:nvPicPr>
                  <pic:blipFill>
                    <a:blip r:embed="rId372"/>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6" name="Picture"/>
            <a:graphic>
              <a:graphicData uri="http://schemas.openxmlformats.org/drawingml/2006/picture">
                <pic:pic>
                  <pic:nvPicPr>
                    <pic:cNvPr descr="05-ClassificationsSupervisees_files/figure-docx/cell-11-output-1.png" id="377" name="Picture"/>
                    <pic:cNvPicPr>
                      <a:picLocks noChangeArrowheads="1" noChangeAspect="1"/>
                    </pic:cNvPicPr>
                  </pic:nvPicPr>
                  <pic:blipFill>
                    <a:blip r:embed="rId375"/>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9" name="Picture"/>
            <a:graphic>
              <a:graphicData uri="http://schemas.openxmlformats.org/drawingml/2006/picture">
                <pic:pic>
                  <pic:nvPicPr>
                    <pic:cNvPr descr="05-ClassificationsSupervisees_files/figure-docx/cell-12-output-1.png" id="380" name="Picture"/>
                    <pic:cNvPicPr>
                      <a:picLocks noChangeArrowheads="1" noChangeAspect="1"/>
                    </pic:cNvPicPr>
                  </pic:nvPicPr>
                  <pic:blipFill>
                    <a:blip r:embed="rId378"/>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7">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81"/>
    <w:bookmarkEnd w:id="382"/>
    <w:bookmarkStart w:id="390"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1"/>
        </w:numPr>
      </w:pPr>
      <w:r>
        <w:t xml:space="preserve">Le nombre de dimensions (</w:t>
      </w:r>
      <w:r>
        <w:rPr>
          <w:i/>
          <w:iCs/>
        </w:rPr>
        <w:t xml:space="preserve">features</w:t>
      </w:r>
      <w:r>
        <w:t xml:space="preserve">)</w:t>
      </w:r>
    </w:p>
    <w:p>
      <w:pPr>
        <w:numPr>
          <w:ilvl w:val="0"/>
          <w:numId w:val="1041"/>
        </w:numPr>
      </w:pPr>
      <w:r>
        <w:t xml:space="preserve">Certaines dimensions sont informatives (discriminantes) et d’autres ne le sont pas</w:t>
      </w:r>
    </w:p>
    <w:p>
      <w:pPr>
        <w:numPr>
          <w:ilvl w:val="0"/>
          <w:numId w:val="1041"/>
        </w:numPr>
      </w:pPr>
      <w:r>
        <w:t xml:space="preserve">Le nombre classes</w:t>
      </w:r>
    </w:p>
    <w:p>
      <w:pPr>
        <w:numPr>
          <w:ilvl w:val="0"/>
          <w:numId w:val="1041"/>
        </w:numPr>
      </w:pPr>
      <w:r>
        <w:t xml:space="preserve">Le nombre de modes (</w:t>
      </w:r>
      <w:r>
        <w:rPr>
          <w:i/>
          <w:iCs/>
        </w:rPr>
        <w:t xml:space="preserve">clusters</w:t>
      </w:r>
      <w:r>
        <w:t xml:space="preserve">) par classes</w:t>
      </w:r>
    </w:p>
    <w:p>
      <w:pPr>
        <w:numPr>
          <w:ilvl w:val="0"/>
          <w:numId w:val="1041"/>
        </w:numPr>
      </w:pPr>
      <w:r>
        <w:t xml:space="preserve">Le nombre d’échantillons par classe</w:t>
      </w:r>
    </w:p>
    <w:p>
      <w:pPr>
        <w:numPr>
          <w:ilvl w:val="0"/>
          <w:numId w:val="1041"/>
        </w:numPr>
      </w:pPr>
      <w:r>
        <w:t xml:space="preserve">La forme des groupes</w:t>
      </w:r>
    </w:p>
    <w:p>
      <w:pPr>
        <w:numPr>
          <w:ilvl w:val="0"/>
          <w:numId w:val="1041"/>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3">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5" name="Picture"/>
            <a:graphic>
              <a:graphicData uri="http://schemas.openxmlformats.org/drawingml/2006/picture">
                <pic:pic>
                  <pic:nvPicPr>
                    <pic:cNvPr descr="05-ClassificationsSupervisees_files/figure-docx/cell-15-output-1.png" id="386" name="Picture"/>
                    <pic:cNvPicPr>
                      <a:picLocks noChangeArrowheads="1" noChangeAspect="1"/>
                    </pic:cNvPicPr>
                  </pic:nvPicPr>
                  <pic:blipFill>
                    <a:blip r:embed="rId384"/>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8" name="Picture"/>
            <a:graphic>
              <a:graphicData uri="http://schemas.openxmlformats.org/drawingml/2006/picture">
                <pic:pic>
                  <pic:nvPicPr>
                    <pic:cNvPr descr="05-ClassificationsSupervisees_files/figure-docx/cell-18-output-1.png" id="389" name="Picture"/>
                    <pic:cNvPicPr>
                      <a:picLocks noChangeArrowheads="1" noChangeAspect="1"/>
                    </pic:cNvPicPr>
                  </pic:nvPicPr>
                  <pic:blipFill>
                    <a:blip r:embed="rId387"/>
                    <a:stretch>
                      <a:fillRect/>
                    </a:stretch>
                  </pic:blipFill>
                  <pic:spPr bwMode="auto">
                    <a:xfrm>
                      <a:off x="0" y="0"/>
                      <a:ext cx="4313381" cy="3888509"/>
                    </a:xfrm>
                    <a:prstGeom prst="rect">
                      <a:avLst/>
                    </a:prstGeom>
                    <a:noFill/>
                    <a:ln w="9525">
                      <a:noFill/>
                      <a:headEnd/>
                      <a:tailEnd/>
                    </a:ln>
                  </pic:spPr>
                </pic:pic>
              </a:graphicData>
            </a:graphic>
          </wp:inline>
        </w:drawing>
      </w:r>
    </w:p>
    <w:bookmarkEnd w:id="390"/>
    <w:bookmarkStart w:id="393"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91">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2">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3"/>
    <w:bookmarkStart w:id="423"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8"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5" name="Picture"/>
            <a:graphic>
              <a:graphicData uri="http://schemas.openxmlformats.org/drawingml/2006/picture">
                <pic:pic>
                  <pic:nvPicPr>
                    <pic:cNvPr descr="05-ClassificationsSupervisees_files/figure-docx/cell-23-output-1.png" id="396" name="Picture"/>
                    <pic:cNvPicPr>
                      <a:picLocks noChangeArrowheads="1" noChangeAspect="1"/>
                    </pic:cNvPicPr>
                  </pic:nvPicPr>
                  <pic:blipFill>
                    <a:blip r:embed="rId394"/>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7"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7"/>
    <w:bookmarkEnd w:id="398"/>
    <w:bookmarkStart w:id="408"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400" name="Picture"/>
            <a:graphic>
              <a:graphicData uri="http://schemas.openxmlformats.org/drawingml/2006/picture">
                <pic:pic>
                  <pic:nvPicPr>
                    <pic:cNvPr descr="05-ClassificationsSupervisees_files/figure-docx/cell-28-output-2.png" id="401" name="Picture"/>
                    <pic:cNvPicPr>
                      <a:picLocks noChangeArrowheads="1" noChangeAspect="1"/>
                    </pic:cNvPicPr>
                  </pic:nvPicPr>
                  <pic:blipFill>
                    <a:blip r:embed="rId399"/>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3" name="Picture"/>
            <a:graphic>
              <a:graphicData uri="http://schemas.openxmlformats.org/drawingml/2006/picture">
                <pic:pic>
                  <pic:nvPicPr>
                    <pic:cNvPr descr="05-ClassificationsSupervisees_files/figure-docx/cell-31-output-1.png" id="404" name="Picture"/>
                    <pic:cNvPicPr>
                      <a:picLocks noChangeArrowheads="1" noChangeAspect="1"/>
                    </pic:cNvPicPr>
                  </pic:nvPicPr>
                  <pic:blipFill>
                    <a:blip r:embed="rId402"/>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6" name="Picture"/>
            <a:graphic>
              <a:graphicData uri="http://schemas.openxmlformats.org/drawingml/2006/picture">
                <pic:pic>
                  <pic:nvPicPr>
                    <pic:cNvPr descr="05-ClassificationsSupervisees_files/figure-docx/cell-33-output-1.png" id="407" name="Picture"/>
                    <pic:cNvPicPr>
                      <a:picLocks noChangeArrowheads="1" noChangeAspect="1"/>
                    </pic:cNvPicPr>
                  </pic:nvPicPr>
                  <pic:blipFill>
                    <a:blip r:embed="rId405"/>
                    <a:stretch>
                      <a:fillRect/>
                    </a:stretch>
                  </pic:blipFill>
                  <pic:spPr bwMode="auto">
                    <a:xfrm>
                      <a:off x="0" y="0"/>
                      <a:ext cx="5190836" cy="4839854"/>
                    </a:xfrm>
                    <a:prstGeom prst="rect">
                      <a:avLst/>
                    </a:prstGeom>
                    <a:noFill/>
                    <a:ln w="9525">
                      <a:noFill/>
                      <a:headEnd/>
                      <a:tailEnd/>
                    </a:ln>
                  </pic:spPr>
                </pic:pic>
              </a:graphicData>
            </a:graphic>
          </wp:inline>
        </w:drawing>
      </w:r>
    </w:p>
    <w:bookmarkEnd w:id="408"/>
    <w:bookmarkStart w:id="422"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9">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11" name="Picture"/>
            <a:graphic>
              <a:graphicData uri="http://schemas.openxmlformats.org/drawingml/2006/picture">
                <pic:pic>
                  <pic:nvPicPr>
                    <pic:cNvPr descr="05-ClassificationsSupervisees_files/figure-docx/cell-35-output-2.png" id="412" name="Picture"/>
                    <pic:cNvPicPr>
                      <a:picLocks noChangeArrowheads="1" noChangeAspect="1"/>
                    </pic:cNvPicPr>
                  </pic:nvPicPr>
                  <pic:blipFill>
                    <a:blip r:embed="rId410"/>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4" name="Picture"/>
            <a:graphic>
              <a:graphicData uri="http://schemas.openxmlformats.org/drawingml/2006/picture">
                <pic:pic>
                  <pic:nvPicPr>
                    <pic:cNvPr descr="05-ClassificationsSupervisees_files/figure-docx/cell-38-output-1.png" id="415" name="Picture"/>
                    <pic:cNvPicPr>
                      <a:picLocks noChangeArrowheads="1" noChangeAspect="1"/>
                    </pic:cNvPicPr>
                  </pic:nvPicPr>
                  <pic:blipFill>
                    <a:blip r:embed="rId413"/>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7" name="Picture"/>
            <a:graphic>
              <a:graphicData uri="http://schemas.openxmlformats.org/drawingml/2006/picture">
                <pic:pic>
                  <pic:nvPicPr>
                    <pic:cNvPr descr="05-ClassificationsSupervisees_files/figure-docx/cell-40-output-1.png" id="418" name="Picture"/>
                    <pic:cNvPicPr>
                      <a:picLocks noChangeArrowheads="1" noChangeAspect="1"/>
                    </pic:cNvPicPr>
                  </pic:nvPicPr>
                  <pic:blipFill>
                    <a:blip r:embed="rId416"/>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20" name="Picture"/>
            <a:graphic>
              <a:graphicData uri="http://schemas.openxmlformats.org/drawingml/2006/picture">
                <pic:pic>
                  <pic:nvPicPr>
                    <pic:cNvPr descr="05-ClassificationsSupervisees_files/figure-docx/cell-41-output-2.png" id="421" name="Picture"/>
                    <pic:cNvPicPr>
                      <a:picLocks noChangeArrowheads="1" noChangeAspect="1"/>
                    </pic:cNvPicPr>
                  </pic:nvPicPr>
                  <pic:blipFill>
                    <a:blip r:embed="rId419"/>
                    <a:stretch>
                      <a:fillRect/>
                    </a:stretch>
                  </pic:blipFill>
                  <pic:spPr bwMode="auto">
                    <a:xfrm>
                      <a:off x="0" y="0"/>
                      <a:ext cx="5334000" cy="4017168"/>
                    </a:xfrm>
                    <a:prstGeom prst="rect">
                      <a:avLst/>
                    </a:prstGeom>
                    <a:noFill/>
                    <a:ln w="9525">
                      <a:noFill/>
                      <a:headEnd/>
                      <a:tailEnd/>
                    </a:ln>
                  </pic:spPr>
                </pic:pic>
              </a:graphicData>
            </a:graphic>
          </wp:inline>
        </w:drawing>
      </w:r>
    </w:p>
    <w:bookmarkEnd w:id="422"/>
    <w:bookmarkEnd w:id="423"/>
    <w:bookmarkStart w:id="438"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30"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5" name="Picture"/>
            <a:graphic>
              <a:graphicData uri="http://schemas.openxmlformats.org/drawingml/2006/picture">
                <pic:pic>
                  <pic:nvPicPr>
                    <pic:cNvPr descr="05-ClassificationsSupervisees_files/figure-docx/cell-43-output-1.png" id="426" name="Picture"/>
                    <pic:cNvPicPr>
                      <a:picLocks noChangeArrowheads="1" noChangeAspect="1"/>
                    </pic:cNvPicPr>
                  </pic:nvPicPr>
                  <pic:blipFill>
                    <a:blip r:embed="rId424"/>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8" name="Picture"/>
            <a:graphic>
              <a:graphicData uri="http://schemas.openxmlformats.org/drawingml/2006/picture">
                <pic:pic>
                  <pic:nvPicPr>
                    <pic:cNvPr descr="05-ClassificationsSupervisees_files/figure-docx/cell-45-output-1.png" id="429" name="Picture"/>
                    <pic:cNvPicPr>
                      <a:picLocks noChangeArrowheads="1" noChangeAspect="1"/>
                    </pic:cNvPicPr>
                  </pic:nvPicPr>
                  <pic:blipFill>
                    <a:blip r:embed="rId427"/>
                    <a:stretch>
                      <a:fillRect/>
                    </a:stretch>
                  </pic:blipFill>
                  <pic:spPr bwMode="auto">
                    <a:xfrm>
                      <a:off x="0" y="0"/>
                      <a:ext cx="5190836" cy="4839854"/>
                    </a:xfrm>
                    <a:prstGeom prst="rect">
                      <a:avLst/>
                    </a:prstGeom>
                    <a:noFill/>
                    <a:ln w="9525">
                      <a:noFill/>
                      <a:headEnd/>
                      <a:tailEnd/>
                    </a:ln>
                  </pic:spPr>
                </pic:pic>
              </a:graphicData>
            </a:graphic>
          </wp:inline>
        </w:drawing>
      </w:r>
    </w:p>
    <w:bookmarkEnd w:id="430"/>
    <w:bookmarkStart w:id="437"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32" name="Picture"/>
            <a:graphic>
              <a:graphicData uri="http://schemas.openxmlformats.org/drawingml/2006/picture">
                <pic:pic>
                  <pic:nvPicPr>
                    <pic:cNvPr descr="05-ClassificationsSupervisees_files/figure-docx/cell-47-output-1.png" id="433" name="Picture"/>
                    <pic:cNvPicPr>
                      <a:picLocks noChangeArrowheads="1" noChangeAspect="1"/>
                    </pic:cNvPicPr>
                  </pic:nvPicPr>
                  <pic:blipFill>
                    <a:blip r:embed="rId431"/>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5" name="Picture"/>
            <a:graphic>
              <a:graphicData uri="http://schemas.openxmlformats.org/drawingml/2006/picture">
                <pic:pic>
                  <pic:nvPicPr>
                    <pic:cNvPr descr="05-ClassificationsSupervisees_files/figure-docx/cell-48-output-1.png" id="436" name="Picture"/>
                    <pic:cNvPicPr>
                      <a:picLocks noChangeArrowheads="1" noChangeAspect="1"/>
                    </pic:cNvPicPr>
                  </pic:nvPicPr>
                  <pic:blipFill>
                    <a:blip r:embed="rId434"/>
                    <a:stretch>
                      <a:fillRect/>
                    </a:stretch>
                  </pic:blipFill>
                  <pic:spPr bwMode="auto">
                    <a:xfrm>
                      <a:off x="0" y="0"/>
                      <a:ext cx="5190836" cy="4839854"/>
                    </a:xfrm>
                    <a:prstGeom prst="rect">
                      <a:avLst/>
                    </a:prstGeom>
                    <a:noFill/>
                    <a:ln w="9525">
                      <a:noFill/>
                      <a:headEnd/>
                      <a:tailEnd/>
                    </a:ln>
                  </pic:spPr>
                </pic:pic>
              </a:graphicData>
            </a:graphic>
          </wp:inline>
        </w:drawing>
      </w:r>
    </w:p>
    <w:bookmarkEnd w:id="437"/>
    <w:bookmarkEnd w:id="438"/>
    <w:bookmarkEnd w:id="439"/>
    <w:bookmarkStart w:id="460" w:name="bibliographie"/>
    <w:p>
      <w:pPr>
        <w:pStyle w:val="Heading1"/>
      </w:pPr>
      <w:r>
        <w:t xml:space="preserve">Bibliographie</w:t>
      </w:r>
    </w:p>
    <w:bookmarkStart w:id="459" w:name="refs"/>
    <w:bookmarkStart w:id="441"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40">
        <w:r>
          <w:rPr>
            <w:rStyle w:val="Hyperlink"/>
          </w:rPr>
          <w:t xml:space="preserve">https://doi.org/10.1109/TPAMI.2012.120</w:t>
        </w:r>
      </w:hyperlink>
      <w:r>
        <w:t xml:space="preserve">.</w:t>
      </w:r>
    </w:p>
    <w:bookmarkEnd w:id="441"/>
    <w:bookmarkStart w:id="442"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42"/>
    <w:bookmarkStart w:id="444"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3">
        <w:r>
          <w:rPr>
            <w:rStyle w:val="Hyperlink"/>
          </w:rPr>
          <w:t xml:space="preserve">https://web.stanford.edu/class/cme324/classics/cooley-tukey.pdf</w:t>
        </w:r>
      </w:hyperlink>
      <w:r>
        <w:t xml:space="preserve">.</w:t>
      </w:r>
    </w:p>
    <w:bookmarkEnd w:id="444"/>
    <w:bookmarkStart w:id="446"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5">
        <w:r>
          <w:rPr>
            <w:rStyle w:val="Hyperlink"/>
          </w:rPr>
          <w:t xml:space="preserve">https://doi.org/10.1038/s41586-020-2649-2</w:t>
        </w:r>
      </w:hyperlink>
      <w:r>
        <w:t xml:space="preserve">.</w:t>
      </w:r>
    </w:p>
    <w:bookmarkEnd w:id="446"/>
    <w:bookmarkStart w:id="448"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7">
        <w:r>
          <w:rPr>
            <w:rStyle w:val="Hyperlink"/>
          </w:rPr>
          <w:t xml:space="preserve">https://doi.org/10.5334/jors.148</w:t>
        </w:r>
      </w:hyperlink>
      <w:r>
        <w:t xml:space="preserve">.</w:t>
      </w:r>
    </w:p>
    <w:bookmarkEnd w:id="448"/>
    <w:bookmarkStart w:id="449"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9"/>
    <w:bookmarkStart w:id="451"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50">
        <w:r>
          <w:rPr>
            <w:rStyle w:val="Hyperlink"/>
          </w:rPr>
          <w:t xml:space="preserve">10.3390/app8091430</w:t>
        </w:r>
      </w:hyperlink>
      <w:r>
        <w:t xml:space="preserve">.</w:t>
      </w:r>
    </w:p>
    <w:bookmarkEnd w:id="451"/>
    <w:bookmarkStart w:id="452"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52"/>
    <w:bookmarkStart w:id="454"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3">
        <w:r>
          <w:rPr>
            <w:rStyle w:val="Hyperlink"/>
          </w:rPr>
          <w:t xml:space="preserve">10.5066/F7RR1WDJ</w:t>
        </w:r>
      </w:hyperlink>
      <w:r>
        <w:t xml:space="preserve">.</w:t>
      </w:r>
    </w:p>
    <w:bookmarkEnd w:id="454"/>
    <w:bookmarkStart w:id="456"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5">
        <w:r>
          <w:rPr>
            <w:rStyle w:val="Hyperlink"/>
          </w:rPr>
          <w:t xml:space="preserve">https://doi.org/10.1117/12.7973877</w:t>
        </w:r>
      </w:hyperlink>
      <w:r>
        <w:t xml:space="preserve">.</w:t>
      </w:r>
    </w:p>
    <w:bookmarkEnd w:id="456"/>
    <w:bookmarkStart w:id="458" w:name="ref-OGCGeoTIFF"/>
    <w:p>
      <w:pPr>
        <w:pStyle w:val="Bibliography"/>
      </w:pPr>
      <w:r>
        <w:t xml:space="preserve">OGC. 2019.</w:t>
      </w:r>
      <w:r>
        <w:t xml:space="preserve"> </w:t>
      </w:r>
      <w:r>
        <w:t xml:space="preserve">« </w:t>
      </w:r>
      <w:r>
        <w:t xml:space="preserve">OGC GeoTIFF Standard</w:t>
      </w:r>
      <w:r>
        <w:t xml:space="preserve">. »</w:t>
      </w:r>
      <w:r>
        <w:t xml:space="preserve"> </w:t>
      </w:r>
      <w:hyperlink r:id="rId457">
        <w:r>
          <w:rPr>
            <w:rStyle w:val="Hyperlink"/>
          </w:rPr>
          <w:t xml:space="preserve">https://docs.ogc.org/is/19-008r4/19-008r4.html/</w:t>
        </w:r>
      </w:hyperlink>
      <w:r>
        <w:t xml:space="preserve">.</w:t>
      </w:r>
    </w:p>
    <w:bookmarkEnd w:id="458"/>
    <w:bookmarkEnd w:id="459"/>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0" Target="media/rId220.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4" Target="media/rId234.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259" Target="media/rId259.png" /><Relationship Type="http://schemas.openxmlformats.org/officeDocument/2006/relationships/image" Id="rId253" Target="media/rId253.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44" Target="media/rId344.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4" Target="media/rId394.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372" Target="media/rId372.png" /><Relationship Type="http://schemas.openxmlformats.org/officeDocument/2006/relationships/image" Id="rId362" Target="media/rId362.png" /><Relationship Type="http://schemas.openxmlformats.org/officeDocument/2006/relationships/image" Id="rId367" Target="media/rId367.png" /><Relationship Type="http://schemas.openxmlformats.org/officeDocument/2006/relationships/image" Id="rId146" Target="media/rId146.png" /><Relationship Type="http://schemas.openxmlformats.org/officeDocument/2006/relationships/image" Id="rId136" Target="media/rId136.png" /><Relationship Type="http://schemas.openxmlformats.org/officeDocument/2006/relationships/image" Id="rId248" Target="media/rId248.png" /><Relationship Type="http://schemas.openxmlformats.org/officeDocument/2006/relationships/image" Id="rId340" Target="media/rId340.png" /><Relationship Type="http://schemas.openxmlformats.org/officeDocument/2006/relationships/image" Id="rId95" Target="media/rId95.png" /><Relationship Type="http://schemas.openxmlformats.org/officeDocument/2006/relationships/image" Id="rId262" Target="media/rId262.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7" Target="media/rId157.png" /><Relationship Type="http://schemas.openxmlformats.org/officeDocument/2006/relationships/hyperlink" Id="rId128" Target="http://cogeo.org/" TargetMode="External" /><Relationship Type="http://schemas.openxmlformats.org/officeDocument/2006/relationships/hyperlink" Id="rId450" Target="https://10.3390/app8091430" TargetMode="External" /><Relationship Type="http://schemas.openxmlformats.org/officeDocument/2006/relationships/hyperlink" Id="rId453" Target="https://10.5066/F7RR1WDJ" TargetMode="External" /><Relationship Type="http://schemas.openxmlformats.org/officeDocument/2006/relationships/hyperlink" Id="rId257" Target="https://awesome-ee-spectral-indices.readthedocs.io/en/latest/" TargetMode="External" /><Relationship Type="http://schemas.openxmlformats.org/officeDocument/2006/relationships/hyperlink" Id="rId258"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7" Target="https://colab.research.google.com/github/sfoucher/TraitementImagesPythonVol1/blob/main/notebooks/02-RehaussementVisualisationImages.ipynb" TargetMode="External" /><Relationship Type="http://schemas.openxmlformats.org/officeDocument/2006/relationships/hyperlink" Id="rId242" Target="https://colab.research.google.com/github/sfoucher/TraitementImagesPythonVol1/blob/main/notebooks/03-TransformationSpectrales.ipynb" TargetMode="External" /><Relationship Type="http://schemas.openxmlformats.org/officeDocument/2006/relationships/hyperlink" Id="rId269" Target="https://colab.research.google.com/github/sfoucher/TraitementImagesPythonVol1/blob/main/notebooks/04-TransformationSpatiales.ipynb" TargetMode="External" /><Relationship Type="http://schemas.openxmlformats.org/officeDocument/2006/relationships/hyperlink" Id="rId355" Target="https://colab.research.google.com/github/sfoucher/TraitementImagesPythonVol1/blob/main/notebooks/05-ClassificationsSupervisees.ipynb" TargetMode="External" /><Relationship Type="http://schemas.openxmlformats.org/officeDocument/2006/relationships/hyperlink" Id="rId105" Target="https://corteva.github.io/rioxarray/stable/index.html" TargetMode="External" /><Relationship Type="http://schemas.openxmlformats.org/officeDocument/2006/relationships/hyperlink" Id="rId233"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7" Target="https://docs.ogc.org/is/19-008r4/19-008r4.html/" TargetMode="External" /><Relationship Type="http://schemas.openxmlformats.org/officeDocument/2006/relationships/hyperlink" Id="rId114" Target="https://docs.opencv.org/4.10.0/index.html" TargetMode="External" /><Relationship Type="http://schemas.openxmlformats.org/officeDocument/2006/relationships/hyperlink" Id="rId145" Target="https://docs.python.org/fr/3/tutorial/introduction.html#lists" TargetMode="External" /><Relationship Type="http://schemas.openxmlformats.org/officeDocument/2006/relationships/hyperlink" Id="rId292" Target="https://docs.scipy.org/doc/scipy/reference/generated/scipy.signal.decimate.html#scipy.signal.decimate" TargetMode="External" /><Relationship Type="http://schemas.openxmlformats.org/officeDocument/2006/relationships/hyperlink" Id="rId298" Target="https://docs.scipy.org/doc/scipy/reference/ndimage.html" TargetMode="External" /><Relationship Type="http://schemas.openxmlformats.org/officeDocument/2006/relationships/hyperlink" Id="rId154" Target="https://docs.xarray.dev/en/latest/getting-started-guide/why-xarray.html" TargetMode="External" /><Relationship Type="http://schemas.openxmlformats.org/officeDocument/2006/relationships/hyperlink" Id="rId104" Target="https://docs.xarray.dev/en/stable/" TargetMode="External" /><Relationship Type="http://schemas.openxmlformats.org/officeDocument/2006/relationships/hyperlink" Id="rId445" Target="https://doi.org/10.1038/s41586-020-2649-2" TargetMode="External" /><Relationship Type="http://schemas.openxmlformats.org/officeDocument/2006/relationships/hyperlink" Id="rId440" Target="https://doi.org/10.1109/TPAMI.2012.120" TargetMode="External" /><Relationship Type="http://schemas.openxmlformats.org/officeDocument/2006/relationships/hyperlink" Id="rId455" Target="https://doi.org/10.1117/12.7973877" TargetMode="External" /><Relationship Type="http://schemas.openxmlformats.org/officeDocument/2006/relationships/hyperlink" Id="rId447"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9"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9" Target="https://gdal.org" TargetMode="External" /><Relationship Type="http://schemas.openxmlformats.org/officeDocument/2006/relationships/hyperlink" Id="rId110" Target="https://gdal.org/en/latest/drivers/raster/index.html" TargetMode="External" /><Relationship Type="http://schemas.openxmlformats.org/officeDocument/2006/relationships/hyperlink" Id="rId111" Target="https://gdal.org/en/latest/drivers/raster/jpeg.html#raster-jpeg" TargetMode="External" /><Relationship Type="http://schemas.openxmlformats.org/officeDocument/2006/relationships/hyperlink" Id="rId112" Target="https://gdal.org/en/latest/drivers/raster/png.html#raster-png" TargetMode="External" /><Relationship Type="http://schemas.openxmlformats.org/officeDocument/2006/relationships/hyperlink" Id="rId357" Target="https://geopandas.org" TargetMode="External" /><Relationship Type="http://schemas.openxmlformats.org/officeDocument/2006/relationships/hyperlink" Id="rId244"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3"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51"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3" Target="https://matplotlib.org/stable/" TargetMode="External" /><Relationship Type="http://schemas.openxmlformats.org/officeDocument/2006/relationships/hyperlink" Id="rId200" Target="https://matplotlib.org/stable/api/_as_gen/matplotlib.pyplot.boxplot.html" TargetMode="External" /><Relationship Type="http://schemas.openxmlformats.org/officeDocument/2006/relationships/hyperlink" Id="rId201" Target="https://matplotlib.org/stable/api/_as_gen/matplotlib.pyplot.violinplot.html" TargetMode="External" /><Relationship Type="http://schemas.openxmlformats.org/officeDocument/2006/relationships/hyperlink" Id="rId174" Target="https://matplotlib.org/stable/tutorials/index.html" TargetMode="External" /><Relationship Type="http://schemas.openxmlformats.org/officeDocument/2006/relationships/hyperlink" Id="rId224" Target="https://matplotlib.org/stable/users/explain/colors/colormaps.html" TargetMode="External" /><Relationship Type="http://schemas.openxmlformats.org/officeDocument/2006/relationships/hyperlink" Id="rId100" Target="https://numpy.org/" TargetMode="External" /><Relationship Type="http://schemas.openxmlformats.org/officeDocument/2006/relationships/hyperlink" Id="rId141" Target="https://numpy.org/doc/stable/user/basics.types.html" TargetMode="External" /><Relationship Type="http://schemas.openxmlformats.org/officeDocument/2006/relationships/hyperlink" Id="rId101"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72" Target="https://qgis.org/" TargetMode="External" /><Relationship Type="http://schemas.openxmlformats.org/officeDocument/2006/relationships/hyperlink" Id="rId28" Target="https://quarto.org/" TargetMode="External" /><Relationship Type="http://schemas.openxmlformats.org/officeDocument/2006/relationships/hyperlink" Id="rId103" Target="https://rasterio.readthedocs.io/en/stable/" TargetMode="External" /><Relationship Type="http://schemas.openxmlformats.org/officeDocument/2006/relationships/hyperlink" Id="rId188" Target="https://rasterio.readthedocs.io/en/stable/api/rasterio.io.html#rasterio.io.BufferedDatasetWriter.stats" TargetMode="External" /><Relationship Type="http://schemas.openxmlformats.org/officeDocument/2006/relationships/hyperlink" Id="rId131" Target="https://rasterio.readthedocs.io/en/stable/cli.html#info" TargetMode="External" /><Relationship Type="http://schemas.openxmlformats.org/officeDocument/2006/relationships/hyperlink" Id="rId102" Target="https://scikit-image.org/" TargetMode="External" /><Relationship Type="http://schemas.openxmlformats.org/officeDocument/2006/relationships/hyperlink" Id="rId348" Target="https://scikit-image.org/docs/stable/api/skimage.measure.html#skimage.measure.regionprops" TargetMode="External" /><Relationship Type="http://schemas.openxmlformats.org/officeDocument/2006/relationships/hyperlink" Id="rId332" Target="https://scikit-image.org/docs/stable/auto_examples/segmentation/plot_segmentations.html#sphx-glr-auto-examples-segmentation-plot-segmentations-py" TargetMode="External" /><Relationship Type="http://schemas.openxmlformats.org/officeDocument/2006/relationships/hyperlink" Id="rId352" Target="https://scikit-learn.org/" TargetMode="External" /><Relationship Type="http://schemas.openxmlformats.org/officeDocument/2006/relationships/hyperlink" Id="rId361" Target="https://scikit-learn.org/stable/auto_examples/model_selection/plot_underfitting_overfitting.html#sphx-glr-auto-examples-model-selection-plot-underfitting-overfitting-py" TargetMode="External" /><Relationship Type="http://schemas.openxmlformats.org/officeDocument/2006/relationships/hyperlink" Id="rId383" Target="https://scikit-learn.org/stable/modules/generated/sklearn.discriminant_analysis.QuadraticDiscriminantAnalysis.html" TargetMode="External" /><Relationship Type="http://schemas.openxmlformats.org/officeDocument/2006/relationships/hyperlink" Id="rId392" Target="https://scikit-learn.org/stable/modules/generated/sklearn.metrics.classification_report.html#sklearn.metrics.classification_report" TargetMode="External" /><Relationship Type="http://schemas.openxmlformats.org/officeDocument/2006/relationships/hyperlink" Id="rId391" Target="https://scikit-learn.org/stable/modules/generated/sklearn.metrics.confusion_matrix.html" TargetMode="External" /><Relationship Type="http://schemas.openxmlformats.org/officeDocument/2006/relationships/hyperlink" Id="rId409" Target="https://scikit-learn.org/stable/modules/tree.html" TargetMode="External" /><Relationship Type="http://schemas.openxmlformats.org/officeDocument/2006/relationships/hyperlink" Id="rId99" Target="https://scipy.org/" TargetMode="External" /><Relationship Type="http://schemas.openxmlformats.org/officeDocument/2006/relationships/hyperlink" Id="rId443"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5"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2"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8" Target="http://cogeo.org/" TargetMode="External" /><Relationship Type="http://schemas.openxmlformats.org/officeDocument/2006/relationships/hyperlink" Id="rId450" Target="https://10.3390/app8091430" TargetMode="External" /><Relationship Type="http://schemas.openxmlformats.org/officeDocument/2006/relationships/hyperlink" Id="rId453" Target="https://10.5066/F7RR1WDJ" TargetMode="External" /><Relationship Type="http://schemas.openxmlformats.org/officeDocument/2006/relationships/hyperlink" Id="rId257" Target="https://awesome-ee-spectral-indices.readthedocs.io/en/latest/" TargetMode="External" /><Relationship Type="http://schemas.openxmlformats.org/officeDocument/2006/relationships/hyperlink" Id="rId258"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7" Target="https://colab.research.google.com/github/sfoucher/TraitementImagesPythonVol1/blob/main/notebooks/02-RehaussementVisualisationImages.ipynb" TargetMode="External" /><Relationship Type="http://schemas.openxmlformats.org/officeDocument/2006/relationships/hyperlink" Id="rId242" Target="https://colab.research.google.com/github/sfoucher/TraitementImagesPythonVol1/blob/main/notebooks/03-TransformationSpectrales.ipynb" TargetMode="External" /><Relationship Type="http://schemas.openxmlformats.org/officeDocument/2006/relationships/hyperlink" Id="rId269" Target="https://colab.research.google.com/github/sfoucher/TraitementImagesPythonVol1/blob/main/notebooks/04-TransformationSpatiales.ipynb" TargetMode="External" /><Relationship Type="http://schemas.openxmlformats.org/officeDocument/2006/relationships/hyperlink" Id="rId355" Target="https://colab.research.google.com/github/sfoucher/TraitementImagesPythonVol1/blob/main/notebooks/05-ClassificationsSupervisees.ipynb" TargetMode="External" /><Relationship Type="http://schemas.openxmlformats.org/officeDocument/2006/relationships/hyperlink" Id="rId105" Target="https://corteva.github.io/rioxarray/stable/index.html" TargetMode="External" /><Relationship Type="http://schemas.openxmlformats.org/officeDocument/2006/relationships/hyperlink" Id="rId233"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7" Target="https://docs.ogc.org/is/19-008r4/19-008r4.html/" TargetMode="External" /><Relationship Type="http://schemas.openxmlformats.org/officeDocument/2006/relationships/hyperlink" Id="rId114" Target="https://docs.opencv.org/4.10.0/index.html" TargetMode="External" /><Relationship Type="http://schemas.openxmlformats.org/officeDocument/2006/relationships/hyperlink" Id="rId145" Target="https://docs.python.org/fr/3/tutorial/introduction.html#lists" TargetMode="External" /><Relationship Type="http://schemas.openxmlformats.org/officeDocument/2006/relationships/hyperlink" Id="rId292" Target="https://docs.scipy.org/doc/scipy/reference/generated/scipy.signal.decimate.html#scipy.signal.decimate" TargetMode="External" /><Relationship Type="http://schemas.openxmlformats.org/officeDocument/2006/relationships/hyperlink" Id="rId298" Target="https://docs.scipy.org/doc/scipy/reference/ndimage.html" TargetMode="External" /><Relationship Type="http://schemas.openxmlformats.org/officeDocument/2006/relationships/hyperlink" Id="rId154" Target="https://docs.xarray.dev/en/latest/getting-started-guide/why-xarray.html" TargetMode="External" /><Relationship Type="http://schemas.openxmlformats.org/officeDocument/2006/relationships/hyperlink" Id="rId104" Target="https://docs.xarray.dev/en/stable/" TargetMode="External" /><Relationship Type="http://schemas.openxmlformats.org/officeDocument/2006/relationships/hyperlink" Id="rId445" Target="https://doi.org/10.1038/s41586-020-2649-2" TargetMode="External" /><Relationship Type="http://schemas.openxmlformats.org/officeDocument/2006/relationships/hyperlink" Id="rId440" Target="https://doi.org/10.1109/TPAMI.2012.120" TargetMode="External" /><Relationship Type="http://schemas.openxmlformats.org/officeDocument/2006/relationships/hyperlink" Id="rId455" Target="https://doi.org/10.1117/12.7973877" TargetMode="External" /><Relationship Type="http://schemas.openxmlformats.org/officeDocument/2006/relationships/hyperlink" Id="rId447"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9"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9" Target="https://gdal.org" TargetMode="External" /><Relationship Type="http://schemas.openxmlformats.org/officeDocument/2006/relationships/hyperlink" Id="rId110" Target="https://gdal.org/en/latest/drivers/raster/index.html" TargetMode="External" /><Relationship Type="http://schemas.openxmlformats.org/officeDocument/2006/relationships/hyperlink" Id="rId111" Target="https://gdal.org/en/latest/drivers/raster/jpeg.html#raster-jpeg" TargetMode="External" /><Relationship Type="http://schemas.openxmlformats.org/officeDocument/2006/relationships/hyperlink" Id="rId112" Target="https://gdal.org/en/latest/drivers/raster/png.html#raster-png" TargetMode="External" /><Relationship Type="http://schemas.openxmlformats.org/officeDocument/2006/relationships/hyperlink" Id="rId357" Target="https://geopandas.org" TargetMode="External" /><Relationship Type="http://schemas.openxmlformats.org/officeDocument/2006/relationships/hyperlink" Id="rId244"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3"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51"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3" Target="https://matplotlib.org/stable/" TargetMode="External" /><Relationship Type="http://schemas.openxmlformats.org/officeDocument/2006/relationships/hyperlink" Id="rId200" Target="https://matplotlib.org/stable/api/_as_gen/matplotlib.pyplot.boxplot.html" TargetMode="External" /><Relationship Type="http://schemas.openxmlformats.org/officeDocument/2006/relationships/hyperlink" Id="rId201" Target="https://matplotlib.org/stable/api/_as_gen/matplotlib.pyplot.violinplot.html" TargetMode="External" /><Relationship Type="http://schemas.openxmlformats.org/officeDocument/2006/relationships/hyperlink" Id="rId174" Target="https://matplotlib.org/stable/tutorials/index.html" TargetMode="External" /><Relationship Type="http://schemas.openxmlformats.org/officeDocument/2006/relationships/hyperlink" Id="rId224" Target="https://matplotlib.org/stable/users/explain/colors/colormaps.html" TargetMode="External" /><Relationship Type="http://schemas.openxmlformats.org/officeDocument/2006/relationships/hyperlink" Id="rId100" Target="https://numpy.org/" TargetMode="External" /><Relationship Type="http://schemas.openxmlformats.org/officeDocument/2006/relationships/hyperlink" Id="rId141" Target="https://numpy.org/doc/stable/user/basics.types.html" TargetMode="External" /><Relationship Type="http://schemas.openxmlformats.org/officeDocument/2006/relationships/hyperlink" Id="rId101"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72" Target="https://qgis.org/" TargetMode="External" /><Relationship Type="http://schemas.openxmlformats.org/officeDocument/2006/relationships/hyperlink" Id="rId28" Target="https://quarto.org/" TargetMode="External" /><Relationship Type="http://schemas.openxmlformats.org/officeDocument/2006/relationships/hyperlink" Id="rId103" Target="https://rasterio.readthedocs.io/en/stable/" TargetMode="External" /><Relationship Type="http://schemas.openxmlformats.org/officeDocument/2006/relationships/hyperlink" Id="rId188" Target="https://rasterio.readthedocs.io/en/stable/api/rasterio.io.html#rasterio.io.BufferedDatasetWriter.stats" TargetMode="External" /><Relationship Type="http://schemas.openxmlformats.org/officeDocument/2006/relationships/hyperlink" Id="rId131" Target="https://rasterio.readthedocs.io/en/stable/cli.html#info" TargetMode="External" /><Relationship Type="http://schemas.openxmlformats.org/officeDocument/2006/relationships/hyperlink" Id="rId102" Target="https://scikit-image.org/" TargetMode="External" /><Relationship Type="http://schemas.openxmlformats.org/officeDocument/2006/relationships/hyperlink" Id="rId348" Target="https://scikit-image.org/docs/stable/api/skimage.measure.html#skimage.measure.regionprops" TargetMode="External" /><Relationship Type="http://schemas.openxmlformats.org/officeDocument/2006/relationships/hyperlink" Id="rId332" Target="https://scikit-image.org/docs/stable/auto_examples/segmentation/plot_segmentations.html#sphx-glr-auto-examples-segmentation-plot-segmentations-py" TargetMode="External" /><Relationship Type="http://schemas.openxmlformats.org/officeDocument/2006/relationships/hyperlink" Id="rId352" Target="https://scikit-learn.org/" TargetMode="External" /><Relationship Type="http://schemas.openxmlformats.org/officeDocument/2006/relationships/hyperlink" Id="rId361" Target="https://scikit-learn.org/stable/auto_examples/model_selection/plot_underfitting_overfitting.html#sphx-glr-auto-examples-model-selection-plot-underfitting-overfitting-py" TargetMode="External" /><Relationship Type="http://schemas.openxmlformats.org/officeDocument/2006/relationships/hyperlink" Id="rId383" Target="https://scikit-learn.org/stable/modules/generated/sklearn.discriminant_analysis.QuadraticDiscriminantAnalysis.html" TargetMode="External" /><Relationship Type="http://schemas.openxmlformats.org/officeDocument/2006/relationships/hyperlink" Id="rId392" Target="https://scikit-learn.org/stable/modules/generated/sklearn.metrics.classification_report.html#sklearn.metrics.classification_report" TargetMode="External" /><Relationship Type="http://schemas.openxmlformats.org/officeDocument/2006/relationships/hyperlink" Id="rId391" Target="https://scikit-learn.org/stable/modules/generated/sklearn.metrics.confusion_matrix.html" TargetMode="External" /><Relationship Type="http://schemas.openxmlformats.org/officeDocument/2006/relationships/hyperlink" Id="rId409" Target="https://scikit-learn.org/stable/modules/tree.html" TargetMode="External" /><Relationship Type="http://schemas.openxmlformats.org/officeDocument/2006/relationships/hyperlink" Id="rId99" Target="https://scipy.org/" TargetMode="External" /><Relationship Type="http://schemas.openxmlformats.org/officeDocument/2006/relationships/hyperlink" Id="rId443"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5"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2"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2025-03-22T04:38:22Z</dcterms:created>
  <dcterms:modified xsi:type="dcterms:W3CDTF">2025-03-22T04:38:22Z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2025-03-22</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